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78" w:rsidRDefault="00EF523C">
      <w:pPr>
        <w:pStyle w:val="a5"/>
        <w:spacing w:line="480" w:lineRule="atLeast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bCs/>
          <w:sz w:val="44"/>
          <w:szCs w:val="44"/>
        </w:rPr>
        <w:t>传媒学院学生转专业工作方案</w:t>
      </w:r>
    </w:p>
    <w:p w:rsidR="00270778" w:rsidRDefault="00EF523C">
      <w:pPr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为进一步深化学分制改革，贯彻落实以人为本的教育教学理念，充分发挥学生专业兴趣和特长，推进形成因材施教、个性化人才培养模式，根据《潍坊学院普通全日制学生转专业管理办法（试行）》（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潍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院政字〔20</w:t>
      </w:r>
      <w:r>
        <w:rPr>
          <w:rFonts w:ascii="仿宋" w:eastAsia="仿宋" w:hAnsi="仿宋" w:cs="仿宋"/>
          <w:kern w:val="0"/>
          <w:sz w:val="32"/>
          <w:szCs w:val="32"/>
          <w:lang w:bidi="ar"/>
        </w:rPr>
        <w:t>22</w:t>
      </w:r>
      <w:r>
        <w:rPr>
          <w:rFonts w:ascii="宋体" w:eastAsia="宋体" w:hAnsi="宋体" w:cs="仿宋" w:hint="eastAsia"/>
          <w:kern w:val="0"/>
          <w:sz w:val="32"/>
          <w:szCs w:val="32"/>
          <w:lang w:bidi="ar"/>
        </w:rPr>
        <w:t>〕</w:t>
      </w:r>
      <w:r>
        <w:rPr>
          <w:rFonts w:ascii="仿宋" w:eastAsia="仿宋" w:hAnsi="仿宋" w:cs="仿宋"/>
          <w:kern w:val="0"/>
          <w:sz w:val="32"/>
          <w:szCs w:val="32"/>
          <w:lang w:bidi="ar"/>
        </w:rPr>
        <w:t>16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号）文件精神，结合本学院实际，特制定本方案。</w:t>
      </w:r>
    </w:p>
    <w:p w:rsidR="00270778" w:rsidRDefault="00EF523C">
      <w:pPr>
        <w:ind w:firstLineChars="200" w:firstLine="643"/>
        <w:rPr>
          <w:rFonts w:ascii="楷体" w:eastAsia="楷体" w:hAnsi="楷体" w:cs="楷体"/>
          <w:b/>
          <w:bCs/>
          <w:kern w:val="0"/>
          <w:sz w:val="32"/>
          <w:szCs w:val="32"/>
          <w:lang w:bidi="ar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  <w:lang w:bidi="ar"/>
        </w:rPr>
        <w:t>一、成立工作组</w:t>
      </w:r>
    </w:p>
    <w:p w:rsidR="00E65AB2" w:rsidRPr="00E65AB2" w:rsidRDefault="00E65AB2" w:rsidP="00E65AB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E65AB2">
        <w:rPr>
          <w:rFonts w:ascii="仿宋" w:eastAsia="仿宋" w:hAnsi="仿宋" w:cs="仿宋"/>
          <w:kern w:val="0"/>
          <w:sz w:val="32"/>
          <w:szCs w:val="32"/>
          <w:lang w:bidi="ar"/>
        </w:rPr>
        <w:t>1、成立学院转专业工作小组，负责制定本工作实施方案，接受学生咨询和报名，对学生资格进行审查，并负责组织实施法学院学生转专业工作。</w:t>
      </w:r>
    </w:p>
    <w:p w:rsidR="00E65AB2" w:rsidRPr="00E65AB2" w:rsidRDefault="00E65AB2" w:rsidP="00E65AB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E65AB2">
        <w:rPr>
          <w:rFonts w:ascii="仿宋" w:eastAsia="仿宋" w:hAnsi="仿宋" w:cs="仿宋"/>
          <w:kern w:val="0"/>
          <w:sz w:val="32"/>
          <w:szCs w:val="32"/>
          <w:lang w:bidi="ar"/>
        </w:rPr>
        <w:t>2、成立学院转专业专家小组，负责转专业学生的笔试和面试考核。</w:t>
      </w:r>
    </w:p>
    <w:p w:rsidR="00270778" w:rsidRDefault="00EF523C" w:rsidP="00E65AB2">
      <w:pPr>
        <w:ind w:firstLineChars="200" w:firstLine="643"/>
        <w:rPr>
          <w:rFonts w:ascii="楷体" w:eastAsia="楷体" w:hAnsi="楷体" w:cs="楷体"/>
          <w:b/>
          <w:bCs/>
          <w:kern w:val="0"/>
          <w:sz w:val="32"/>
          <w:szCs w:val="32"/>
          <w:lang w:bidi="ar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  <w:lang w:bidi="ar"/>
        </w:rPr>
        <w:t>二、招收计划</w:t>
      </w:r>
    </w:p>
    <w:tbl>
      <w:tblPr>
        <w:tblStyle w:val="a6"/>
        <w:tblW w:w="7532" w:type="dxa"/>
        <w:tblInd w:w="988" w:type="dxa"/>
        <w:tblLook w:val="04A0" w:firstRow="1" w:lastRow="0" w:firstColumn="1" w:lastColumn="0" w:noHBand="0" w:noVBand="1"/>
      </w:tblPr>
      <w:tblGrid>
        <w:gridCol w:w="2859"/>
        <w:gridCol w:w="2885"/>
        <w:gridCol w:w="1788"/>
      </w:tblGrid>
      <w:tr w:rsidR="00270778" w:rsidTr="004B0AE5">
        <w:trPr>
          <w:trHeight w:val="466"/>
        </w:trPr>
        <w:tc>
          <w:tcPr>
            <w:tcW w:w="2859" w:type="dxa"/>
          </w:tcPr>
          <w:p w:rsidR="00270778" w:rsidRDefault="00EF523C">
            <w:pPr>
              <w:jc w:val="center"/>
              <w:rPr>
                <w:rFonts w:ascii="楷体" w:eastAsia="楷体" w:hAnsi="楷体" w:cs="楷体"/>
                <w:kern w:val="0"/>
                <w:sz w:val="32"/>
                <w:szCs w:val="32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  <w:lang w:bidi="ar"/>
              </w:rPr>
              <w:t>专业名称</w:t>
            </w:r>
          </w:p>
        </w:tc>
        <w:tc>
          <w:tcPr>
            <w:tcW w:w="2885" w:type="dxa"/>
          </w:tcPr>
          <w:p w:rsidR="00270778" w:rsidRDefault="00EF523C">
            <w:pPr>
              <w:jc w:val="center"/>
              <w:rPr>
                <w:rFonts w:ascii="楷体" w:eastAsia="楷体" w:hAnsi="楷体" w:cs="楷体"/>
                <w:kern w:val="0"/>
                <w:sz w:val="32"/>
                <w:szCs w:val="32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  <w:lang w:bidi="ar"/>
              </w:rPr>
              <w:t>拟招收转专业人数</w:t>
            </w:r>
          </w:p>
        </w:tc>
        <w:tc>
          <w:tcPr>
            <w:tcW w:w="1788" w:type="dxa"/>
          </w:tcPr>
          <w:p w:rsidR="00270778" w:rsidRDefault="00EF523C">
            <w:pPr>
              <w:jc w:val="center"/>
              <w:rPr>
                <w:rFonts w:ascii="楷体" w:eastAsia="楷体" w:hAnsi="楷体" w:cs="楷体"/>
                <w:kern w:val="0"/>
                <w:sz w:val="32"/>
                <w:szCs w:val="32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270778" w:rsidTr="004B0AE5">
        <w:trPr>
          <w:trHeight w:val="775"/>
        </w:trPr>
        <w:tc>
          <w:tcPr>
            <w:tcW w:w="2859" w:type="dxa"/>
          </w:tcPr>
          <w:p w:rsidR="00270778" w:rsidRDefault="00EF523C">
            <w:pPr>
              <w:jc w:val="center"/>
              <w:rPr>
                <w:rFonts w:ascii="楷体" w:eastAsia="楷体" w:hAnsi="楷体" w:cs="楷体"/>
                <w:kern w:val="0"/>
                <w:sz w:val="32"/>
                <w:szCs w:val="32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  <w:lang w:bidi="ar"/>
              </w:rPr>
              <w:t>数字媒体技术（校企时光）</w:t>
            </w:r>
          </w:p>
        </w:tc>
        <w:tc>
          <w:tcPr>
            <w:tcW w:w="2885" w:type="dxa"/>
          </w:tcPr>
          <w:p w:rsidR="00270778" w:rsidRDefault="00EF523C">
            <w:pPr>
              <w:jc w:val="center"/>
              <w:rPr>
                <w:rFonts w:ascii="楷体" w:eastAsia="楷体" w:hAnsi="楷体" w:cs="楷体"/>
                <w:kern w:val="0"/>
                <w:sz w:val="32"/>
                <w:szCs w:val="32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88" w:type="dxa"/>
          </w:tcPr>
          <w:p w:rsidR="00270778" w:rsidRDefault="00270778">
            <w:pPr>
              <w:rPr>
                <w:rFonts w:ascii="楷体" w:eastAsia="楷体" w:hAnsi="楷体" w:cs="楷体"/>
                <w:kern w:val="0"/>
                <w:sz w:val="32"/>
                <w:szCs w:val="32"/>
                <w:lang w:bidi="ar"/>
              </w:rPr>
            </w:pPr>
          </w:p>
        </w:tc>
      </w:tr>
      <w:tr w:rsidR="00270778" w:rsidTr="004B0AE5">
        <w:trPr>
          <w:trHeight w:val="933"/>
        </w:trPr>
        <w:tc>
          <w:tcPr>
            <w:tcW w:w="2859" w:type="dxa"/>
          </w:tcPr>
          <w:p w:rsidR="00270778" w:rsidRDefault="00EF523C">
            <w:pPr>
              <w:jc w:val="center"/>
              <w:rPr>
                <w:rFonts w:ascii="楷体" w:eastAsia="楷体" w:hAnsi="楷体" w:cs="楷体"/>
                <w:kern w:val="0"/>
                <w:sz w:val="32"/>
                <w:szCs w:val="32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  <w:lang w:bidi="ar"/>
              </w:rPr>
              <w:t>数字媒体技术（校企华晟）</w:t>
            </w:r>
          </w:p>
        </w:tc>
        <w:tc>
          <w:tcPr>
            <w:tcW w:w="2885" w:type="dxa"/>
          </w:tcPr>
          <w:p w:rsidR="00270778" w:rsidRDefault="00EF523C">
            <w:pPr>
              <w:ind w:firstLineChars="400" w:firstLine="1280"/>
              <w:rPr>
                <w:rFonts w:ascii="楷体" w:eastAsia="楷体" w:hAnsi="楷体" w:cs="楷体"/>
                <w:kern w:val="0"/>
                <w:sz w:val="32"/>
                <w:szCs w:val="32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88" w:type="dxa"/>
          </w:tcPr>
          <w:p w:rsidR="00270778" w:rsidRDefault="00270778">
            <w:pPr>
              <w:rPr>
                <w:rFonts w:ascii="楷体" w:eastAsia="楷体" w:hAnsi="楷体" w:cs="楷体"/>
                <w:kern w:val="0"/>
                <w:sz w:val="32"/>
                <w:szCs w:val="32"/>
                <w:lang w:bidi="ar"/>
              </w:rPr>
            </w:pPr>
          </w:p>
        </w:tc>
      </w:tr>
      <w:tr w:rsidR="00270778" w:rsidTr="004B0AE5">
        <w:trPr>
          <w:trHeight w:val="466"/>
        </w:trPr>
        <w:tc>
          <w:tcPr>
            <w:tcW w:w="2859" w:type="dxa"/>
          </w:tcPr>
          <w:p w:rsidR="00270778" w:rsidRDefault="00EF523C">
            <w:pPr>
              <w:jc w:val="center"/>
              <w:rPr>
                <w:rFonts w:ascii="楷体" w:eastAsia="楷体" w:hAnsi="楷体" w:cs="楷体"/>
                <w:kern w:val="0"/>
                <w:sz w:val="32"/>
                <w:szCs w:val="32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  <w:lang w:bidi="ar"/>
              </w:rPr>
              <w:t>动画</w:t>
            </w:r>
          </w:p>
        </w:tc>
        <w:tc>
          <w:tcPr>
            <w:tcW w:w="2885" w:type="dxa"/>
          </w:tcPr>
          <w:p w:rsidR="00270778" w:rsidRDefault="00EF523C">
            <w:pPr>
              <w:jc w:val="center"/>
              <w:rPr>
                <w:rFonts w:ascii="楷体" w:eastAsia="楷体" w:hAnsi="楷体" w:cs="楷体"/>
                <w:kern w:val="0"/>
                <w:sz w:val="32"/>
                <w:szCs w:val="32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88" w:type="dxa"/>
          </w:tcPr>
          <w:p w:rsidR="00270778" w:rsidRDefault="00270778">
            <w:pPr>
              <w:rPr>
                <w:rFonts w:ascii="楷体" w:eastAsia="楷体" w:hAnsi="楷体" w:cs="楷体"/>
                <w:kern w:val="0"/>
                <w:sz w:val="32"/>
                <w:szCs w:val="32"/>
                <w:lang w:bidi="ar"/>
              </w:rPr>
            </w:pPr>
          </w:p>
        </w:tc>
      </w:tr>
      <w:tr w:rsidR="00270778" w:rsidTr="004B0AE5">
        <w:trPr>
          <w:trHeight w:val="479"/>
        </w:trPr>
        <w:tc>
          <w:tcPr>
            <w:tcW w:w="2859" w:type="dxa"/>
          </w:tcPr>
          <w:p w:rsidR="00270778" w:rsidRDefault="00EF523C">
            <w:pPr>
              <w:jc w:val="center"/>
              <w:rPr>
                <w:rFonts w:ascii="楷体" w:eastAsia="楷体" w:hAnsi="楷体" w:cs="楷体"/>
                <w:kern w:val="0"/>
                <w:sz w:val="32"/>
                <w:szCs w:val="32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  <w:lang w:bidi="ar"/>
              </w:rPr>
              <w:t>广播电视学</w:t>
            </w:r>
          </w:p>
        </w:tc>
        <w:tc>
          <w:tcPr>
            <w:tcW w:w="2885" w:type="dxa"/>
          </w:tcPr>
          <w:p w:rsidR="00270778" w:rsidRDefault="00EF523C">
            <w:pPr>
              <w:jc w:val="center"/>
              <w:rPr>
                <w:rFonts w:ascii="楷体" w:eastAsia="楷体" w:hAnsi="楷体" w:cs="楷体"/>
                <w:kern w:val="0"/>
                <w:sz w:val="32"/>
                <w:szCs w:val="32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88" w:type="dxa"/>
          </w:tcPr>
          <w:p w:rsidR="00270778" w:rsidRDefault="00270778">
            <w:pPr>
              <w:rPr>
                <w:rFonts w:ascii="楷体" w:eastAsia="楷体" w:hAnsi="楷体" w:cs="楷体"/>
                <w:kern w:val="0"/>
                <w:sz w:val="32"/>
                <w:szCs w:val="32"/>
                <w:lang w:bidi="ar"/>
              </w:rPr>
            </w:pPr>
          </w:p>
        </w:tc>
      </w:tr>
    </w:tbl>
    <w:p w:rsidR="00270778" w:rsidRDefault="00EF523C" w:rsidP="004B0AE5">
      <w:pPr>
        <w:ind w:firstLineChars="200" w:firstLine="643"/>
        <w:rPr>
          <w:rFonts w:ascii="楷体" w:eastAsia="楷体" w:hAnsi="楷体" w:cs="楷体"/>
          <w:b/>
          <w:bCs/>
          <w:kern w:val="0"/>
          <w:sz w:val="32"/>
          <w:szCs w:val="32"/>
          <w:lang w:bidi="ar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  <w:lang w:bidi="ar"/>
        </w:rPr>
        <w:t>三、资格要求</w:t>
      </w:r>
    </w:p>
    <w:p w:rsidR="00E65AB2" w:rsidRPr="00D346A2" w:rsidRDefault="00E65AB2" w:rsidP="00D346A2">
      <w:pPr>
        <w:ind w:firstLineChars="200" w:firstLine="700"/>
        <w:rPr>
          <w:rFonts w:ascii="仿宋" w:eastAsia="仿宋" w:hAnsi="仿宋" w:cs="仿宋"/>
          <w:kern w:val="0"/>
          <w:sz w:val="32"/>
          <w:szCs w:val="32"/>
          <w:lang w:bidi="ar"/>
        </w:rPr>
      </w:pPr>
      <w:bookmarkStart w:id="0" w:name="OLE_LINK7"/>
      <w:r w:rsidRPr="00E65AB2">
        <w:rPr>
          <w:rFonts w:ascii="Arial" w:eastAsia="宋体" w:hAnsi="Arial" w:cs="Arial"/>
          <w:color w:val="000000"/>
          <w:kern w:val="0"/>
          <w:sz w:val="35"/>
          <w:szCs w:val="35"/>
        </w:rPr>
        <w:lastRenderedPageBreak/>
        <w:t>（</w:t>
      </w:r>
      <w:r w:rsidRPr="00E65AB2">
        <w:rPr>
          <w:rFonts w:ascii="仿宋" w:eastAsia="仿宋" w:hAnsi="仿宋" w:cs="仿宋"/>
          <w:kern w:val="0"/>
          <w:sz w:val="32"/>
          <w:szCs w:val="32"/>
          <w:lang w:bidi="ar"/>
        </w:rPr>
        <w:t>一）具备下列条件的学生，可以申请转入本学院相关专业：</w:t>
      </w:r>
    </w:p>
    <w:p w:rsidR="00E65AB2" w:rsidRPr="00D346A2" w:rsidRDefault="00E65AB2" w:rsidP="00D346A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E65AB2">
        <w:rPr>
          <w:rFonts w:ascii="仿宋" w:eastAsia="仿宋" w:hAnsi="仿宋" w:cs="仿宋"/>
          <w:kern w:val="0"/>
          <w:sz w:val="32"/>
          <w:szCs w:val="32"/>
          <w:lang w:bidi="ar"/>
        </w:rPr>
        <w:t>1.具有潍坊学院学籍的普通全日制本科在读</w:t>
      </w:r>
      <w:r w:rsidR="00B73CF2">
        <w:rPr>
          <w:rFonts w:ascii="仿宋" w:eastAsia="仿宋" w:hAnsi="仿宋" w:cs="仿宋"/>
          <w:kern w:val="0"/>
          <w:sz w:val="32"/>
          <w:szCs w:val="32"/>
          <w:lang w:bidi="ar"/>
        </w:rPr>
        <w:t>二年级</w:t>
      </w:r>
      <w:r w:rsidRPr="00E65AB2">
        <w:rPr>
          <w:rFonts w:ascii="仿宋" w:eastAsia="仿宋" w:hAnsi="仿宋" w:cs="仿宋"/>
          <w:kern w:val="0"/>
          <w:sz w:val="32"/>
          <w:szCs w:val="32"/>
          <w:lang w:bidi="ar"/>
        </w:rPr>
        <w:t>学生，满足《潍坊学院普通全日制学生转专业管理办法（试行）》的基本要求；</w:t>
      </w:r>
    </w:p>
    <w:p w:rsidR="00E65AB2" w:rsidRPr="00D346A2" w:rsidRDefault="00E65AB2" w:rsidP="00D346A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E65AB2">
        <w:rPr>
          <w:rFonts w:ascii="仿宋" w:eastAsia="仿宋" w:hAnsi="仿宋" w:cs="仿宋"/>
          <w:kern w:val="0"/>
          <w:sz w:val="32"/>
          <w:szCs w:val="32"/>
          <w:lang w:bidi="ar"/>
        </w:rPr>
        <w:t>2.学生对转入专业确有兴趣且具备专业潜质潜能；</w:t>
      </w:r>
    </w:p>
    <w:p w:rsidR="00E65AB2" w:rsidRPr="00E65AB2" w:rsidRDefault="00E65AB2" w:rsidP="00D346A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E65AB2">
        <w:rPr>
          <w:rFonts w:ascii="仿宋" w:eastAsia="仿宋" w:hAnsi="仿宋" w:cs="仿宋"/>
          <w:kern w:val="0"/>
          <w:sz w:val="32"/>
          <w:szCs w:val="32"/>
          <w:lang w:bidi="ar"/>
        </w:rPr>
        <w:t>3.思想政治品德优秀，且在学校期间未受过任何纪律处分；</w:t>
      </w:r>
    </w:p>
    <w:p w:rsidR="00E65AB2" w:rsidRDefault="00E65AB2" w:rsidP="00D346A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E65AB2">
        <w:rPr>
          <w:rFonts w:ascii="仿宋" w:eastAsia="仿宋" w:hAnsi="仿宋" w:cs="仿宋"/>
          <w:kern w:val="0"/>
          <w:sz w:val="32"/>
          <w:szCs w:val="32"/>
          <w:lang w:bidi="ar"/>
        </w:rPr>
        <w:t>4.在校期间成绩优良，无不及格课程，</w:t>
      </w:r>
      <w:r w:rsidR="00837914">
        <w:rPr>
          <w:rFonts w:ascii="仿宋" w:eastAsia="仿宋" w:hAnsi="仿宋" w:hint="eastAsia"/>
          <w:color w:val="000000"/>
          <w:sz w:val="32"/>
          <w:szCs w:val="32"/>
        </w:rPr>
        <w:t>已修必修课程全部合格，无补考、重修记录且必修课程平均学分</w:t>
      </w:r>
      <w:proofErr w:type="gramStart"/>
      <w:r w:rsidR="00837914">
        <w:rPr>
          <w:rFonts w:ascii="仿宋" w:eastAsia="仿宋" w:hAnsi="仿宋" w:hint="eastAsia"/>
          <w:color w:val="000000"/>
          <w:sz w:val="32"/>
          <w:szCs w:val="32"/>
        </w:rPr>
        <w:t>绩</w:t>
      </w:r>
      <w:proofErr w:type="gramEnd"/>
      <w:r w:rsidR="00837914">
        <w:rPr>
          <w:rFonts w:ascii="仿宋" w:eastAsia="仿宋" w:hAnsi="仿宋" w:hint="eastAsia"/>
          <w:color w:val="000000"/>
          <w:sz w:val="32"/>
          <w:szCs w:val="32"/>
        </w:rPr>
        <w:t>点在本年级专业内排名前 30%（含 30%）者</w:t>
      </w:r>
      <w:r w:rsidRPr="00D346A2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并且通过转出学院的资格审核及公示。</w:t>
      </w:r>
    </w:p>
    <w:p w:rsidR="00837914" w:rsidRPr="00D346A2" w:rsidRDefault="00837914" w:rsidP="00837914">
      <w:pPr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5</w:t>
      </w:r>
      <w:r w:rsidRPr="00D346A2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  <w:r w:rsidRPr="00D346A2">
        <w:rPr>
          <w:rFonts w:ascii="仿宋" w:eastAsia="仿宋" w:hAnsi="仿宋" w:cs="仿宋"/>
          <w:kern w:val="0"/>
          <w:sz w:val="32"/>
          <w:szCs w:val="32"/>
          <w:lang w:bidi="ar"/>
        </w:rPr>
        <w:t>广播电视学专业文理兼收</w:t>
      </w:r>
      <w:r w:rsidRPr="00D346A2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，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数字媒体技术专业主要接受理工类专业，高考选考科目要求：物理必选。</w:t>
      </w:r>
      <w:r w:rsidRPr="00D346A2">
        <w:rPr>
          <w:rFonts w:ascii="仿宋" w:eastAsia="仿宋" w:hAnsi="仿宋" w:cs="仿宋"/>
          <w:kern w:val="0"/>
          <w:sz w:val="32"/>
          <w:szCs w:val="32"/>
          <w:lang w:bidi="ar"/>
        </w:rPr>
        <w:t>申请转入的学生应对</w:t>
      </w:r>
      <w:r w:rsidRPr="00D346A2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转入专业具</w:t>
      </w:r>
      <w:r w:rsidRPr="00D346A2">
        <w:rPr>
          <w:rFonts w:ascii="仿宋" w:eastAsia="仿宋" w:hAnsi="仿宋" w:cs="仿宋"/>
          <w:kern w:val="0"/>
          <w:sz w:val="32"/>
          <w:szCs w:val="32"/>
          <w:lang w:bidi="ar"/>
        </w:rPr>
        <w:t>有浓厚兴趣。</w:t>
      </w:r>
    </w:p>
    <w:p w:rsidR="00837914" w:rsidRPr="00D346A2" w:rsidRDefault="00837914" w:rsidP="00837914">
      <w:pPr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6</w:t>
      </w:r>
      <w:r w:rsidRPr="00D346A2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.若因自身条件不符合转专业要求或因弄虚作假而被取消录取资格的，责任自负。</w:t>
      </w:r>
    </w:p>
    <w:p w:rsidR="00E65AB2" w:rsidRPr="00D346A2" w:rsidRDefault="00E65AB2" w:rsidP="00D346A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E65AB2">
        <w:rPr>
          <w:rFonts w:ascii="仿宋" w:eastAsia="仿宋" w:hAnsi="仿宋" w:cs="仿宋"/>
          <w:kern w:val="0"/>
          <w:sz w:val="32"/>
          <w:szCs w:val="32"/>
          <w:lang w:bidi="ar"/>
        </w:rPr>
        <w:t>（二）本学院有下列情况之一的学生，不能申请转出专业：</w:t>
      </w:r>
    </w:p>
    <w:p w:rsidR="00E65AB2" w:rsidRPr="00D346A2" w:rsidRDefault="00E65AB2" w:rsidP="00D346A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E65AB2">
        <w:rPr>
          <w:rFonts w:ascii="仿宋" w:eastAsia="仿宋" w:hAnsi="仿宋" w:cs="仿宋"/>
          <w:kern w:val="0"/>
          <w:sz w:val="32"/>
          <w:szCs w:val="32"/>
          <w:lang w:bidi="ar"/>
        </w:rPr>
        <w:t>1.非普通全日制本科</w:t>
      </w:r>
      <w:r w:rsidR="00B73CF2">
        <w:rPr>
          <w:rFonts w:ascii="仿宋" w:eastAsia="仿宋" w:hAnsi="仿宋" w:cs="仿宋"/>
          <w:kern w:val="0"/>
          <w:sz w:val="32"/>
          <w:szCs w:val="32"/>
          <w:lang w:bidi="ar"/>
        </w:rPr>
        <w:t>二</w:t>
      </w:r>
      <w:r w:rsidRPr="00E65AB2">
        <w:rPr>
          <w:rFonts w:ascii="仿宋" w:eastAsia="仿宋" w:hAnsi="仿宋" w:cs="仿宋"/>
          <w:kern w:val="0"/>
          <w:sz w:val="32"/>
          <w:szCs w:val="32"/>
          <w:lang w:bidi="ar"/>
        </w:rPr>
        <w:t>年级在读学生；</w:t>
      </w:r>
    </w:p>
    <w:p w:rsidR="00E65AB2" w:rsidRPr="00D346A2" w:rsidRDefault="00E65AB2" w:rsidP="00D346A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E65AB2">
        <w:rPr>
          <w:rFonts w:ascii="仿宋" w:eastAsia="仿宋" w:hAnsi="仿宋" w:cs="仿宋"/>
          <w:kern w:val="0"/>
          <w:sz w:val="32"/>
          <w:szCs w:val="32"/>
          <w:lang w:bidi="ar"/>
        </w:rPr>
        <w:t>2.处于休学、保留学籍、预警、处分期等；</w:t>
      </w:r>
    </w:p>
    <w:p w:rsidR="00E65AB2" w:rsidRPr="00D346A2" w:rsidRDefault="00E65AB2" w:rsidP="00D346A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E65AB2">
        <w:rPr>
          <w:rFonts w:ascii="仿宋" w:eastAsia="仿宋" w:hAnsi="仿宋" w:cs="仿宋"/>
          <w:kern w:val="0"/>
          <w:sz w:val="32"/>
          <w:szCs w:val="32"/>
          <w:lang w:bidi="ar"/>
        </w:rPr>
        <w:t>3.在学期间必修课有不合格现象；</w:t>
      </w:r>
    </w:p>
    <w:p w:rsidR="00E65AB2" w:rsidRPr="00D346A2" w:rsidRDefault="00E65AB2" w:rsidP="00D346A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E65AB2">
        <w:rPr>
          <w:rFonts w:ascii="仿宋" w:eastAsia="仿宋" w:hAnsi="仿宋" w:cs="仿宋"/>
          <w:kern w:val="0"/>
          <w:sz w:val="32"/>
          <w:szCs w:val="32"/>
          <w:lang w:bidi="ar"/>
        </w:rPr>
        <w:lastRenderedPageBreak/>
        <w:t>4.转入专业与转出专业属于不同培养层次或不同录取批次；</w:t>
      </w:r>
    </w:p>
    <w:p w:rsidR="00E65AB2" w:rsidRPr="00D346A2" w:rsidRDefault="00E65AB2" w:rsidP="00D346A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E65AB2">
        <w:rPr>
          <w:rFonts w:ascii="仿宋" w:eastAsia="仿宋" w:hAnsi="仿宋" w:cs="仿宋"/>
          <w:kern w:val="0"/>
          <w:sz w:val="32"/>
          <w:szCs w:val="32"/>
          <w:lang w:bidi="ar"/>
        </w:rPr>
        <w:t>5.其他经学校审核认为不适合转专业的情况。</w:t>
      </w:r>
    </w:p>
    <w:bookmarkEnd w:id="0"/>
    <w:p w:rsidR="00270778" w:rsidRDefault="00B73CF2">
      <w:pPr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6</w:t>
      </w:r>
      <w:r w:rsidR="00EF523C">
        <w:rPr>
          <w:rFonts w:ascii="仿宋" w:eastAsia="仿宋" w:hAnsi="仿宋" w:cs="黑体" w:hint="eastAsia"/>
          <w:sz w:val="32"/>
          <w:szCs w:val="32"/>
        </w:rPr>
        <w:t>.转出生确有某种特殊困难或非本人原因，不转专业则无法继续学习完成学业者，先经本人书面申请，家长签名同意，经传媒学院研究批准后方可转出。</w:t>
      </w:r>
    </w:p>
    <w:p w:rsidR="00270778" w:rsidRDefault="00B73CF2">
      <w:pPr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7</w:t>
      </w:r>
      <w:r w:rsidR="00EF523C">
        <w:rPr>
          <w:rFonts w:ascii="仿宋" w:eastAsia="仿宋" w:hAnsi="仿宋" w:cs="黑体" w:hint="eastAsia"/>
          <w:sz w:val="32"/>
          <w:szCs w:val="32"/>
        </w:rPr>
        <w:t>.转出生需符合转入学院转入专业的具体转入条件和要求，转出后带来的一切后果由转</w:t>
      </w:r>
      <w:r w:rsidR="0072469E">
        <w:rPr>
          <w:rFonts w:ascii="仿宋" w:eastAsia="仿宋" w:hAnsi="仿宋" w:cs="黑体" w:hint="eastAsia"/>
          <w:sz w:val="32"/>
          <w:szCs w:val="32"/>
        </w:rPr>
        <w:t>出</w:t>
      </w:r>
      <w:bookmarkStart w:id="1" w:name="_GoBack"/>
      <w:bookmarkEnd w:id="1"/>
      <w:r w:rsidR="0072469E">
        <w:rPr>
          <w:rFonts w:ascii="仿宋" w:eastAsia="仿宋" w:hAnsi="仿宋" w:cs="黑体" w:hint="eastAsia"/>
          <w:sz w:val="32"/>
          <w:szCs w:val="32"/>
        </w:rPr>
        <w:t>学</w:t>
      </w:r>
      <w:r w:rsidR="00EF523C">
        <w:rPr>
          <w:rFonts w:ascii="仿宋" w:eastAsia="仿宋" w:hAnsi="仿宋" w:cs="黑体" w:hint="eastAsia"/>
          <w:sz w:val="32"/>
          <w:szCs w:val="32"/>
        </w:rPr>
        <w:t>生本人负责。</w:t>
      </w:r>
    </w:p>
    <w:p w:rsidR="00270778" w:rsidRDefault="00EF523C">
      <w:pPr>
        <w:ind w:firstLineChars="200" w:firstLine="643"/>
        <w:rPr>
          <w:rFonts w:ascii="楷体" w:eastAsia="楷体" w:hAnsi="楷体" w:cs="楷体"/>
          <w:b/>
          <w:bCs/>
          <w:kern w:val="0"/>
          <w:sz w:val="32"/>
          <w:szCs w:val="32"/>
          <w:lang w:bidi="ar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  <w:lang w:bidi="ar"/>
        </w:rPr>
        <w:t>四、选拔考核</w:t>
      </w:r>
    </w:p>
    <w:p w:rsidR="00270778" w:rsidRDefault="00EF523C">
      <w:pPr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1.考核选拔秉持公平公正公开透明的原则。</w:t>
      </w:r>
    </w:p>
    <w:p w:rsidR="00270778" w:rsidRDefault="00EF523C">
      <w:pPr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2.</w:t>
      </w:r>
      <w:r w:rsidR="004B0AE5">
        <w:rPr>
          <w:rFonts w:ascii="仿宋" w:eastAsia="仿宋" w:hAnsi="仿宋" w:cs="黑体" w:hint="eastAsia"/>
          <w:sz w:val="32"/>
          <w:szCs w:val="32"/>
        </w:rPr>
        <w:t>转入学生人数和具体考核时间，按</w:t>
      </w:r>
      <w:r>
        <w:rPr>
          <w:rFonts w:ascii="仿宋" w:eastAsia="仿宋" w:hAnsi="仿宋" w:cs="黑体" w:hint="eastAsia"/>
          <w:sz w:val="32"/>
          <w:szCs w:val="32"/>
        </w:rPr>
        <w:t>学校有关规定办理。</w:t>
      </w:r>
    </w:p>
    <w:p w:rsidR="00270778" w:rsidRDefault="00EF523C" w:rsidP="0072469E">
      <w:pPr>
        <w:ind w:firstLineChars="150" w:firstLine="480"/>
        <w:rPr>
          <w:rFonts w:ascii="仿宋" w:eastAsia="仿宋" w:hAnsi="仿宋" w:cs="黑体"/>
          <w:sz w:val="32"/>
          <w:szCs w:val="32"/>
        </w:rPr>
      </w:pPr>
      <w:bookmarkStart w:id="2" w:name="OLE_LINK28"/>
      <w:bookmarkStart w:id="3" w:name="OLE_LINK29"/>
      <w:r>
        <w:rPr>
          <w:rFonts w:ascii="仿宋" w:eastAsia="仿宋" w:hAnsi="仿宋" w:cs="黑体" w:hint="eastAsia"/>
          <w:sz w:val="32"/>
          <w:szCs w:val="32"/>
        </w:rPr>
        <w:t>3</w:t>
      </w:r>
      <w:bookmarkEnd w:id="2"/>
      <w:bookmarkEnd w:id="3"/>
      <w:r>
        <w:rPr>
          <w:rFonts w:ascii="仿宋" w:eastAsia="仿宋" w:hAnsi="仿宋" w:cs="黑体" w:hint="eastAsia"/>
          <w:sz w:val="32"/>
          <w:szCs w:val="32"/>
        </w:rPr>
        <w:t xml:space="preserve">. </w:t>
      </w:r>
      <w:proofErr w:type="gramStart"/>
      <w:r>
        <w:rPr>
          <w:rFonts w:ascii="仿宋" w:eastAsia="仿宋" w:hAnsi="仿宋" w:cs="黑体" w:hint="eastAsia"/>
          <w:sz w:val="32"/>
          <w:szCs w:val="32"/>
        </w:rPr>
        <w:t>若申请</w:t>
      </w:r>
      <w:proofErr w:type="gramEnd"/>
      <w:r>
        <w:rPr>
          <w:rFonts w:ascii="仿宋" w:eastAsia="仿宋" w:hAnsi="仿宋" w:cs="黑体" w:hint="eastAsia"/>
          <w:sz w:val="32"/>
          <w:szCs w:val="32"/>
        </w:rPr>
        <w:t>转入学生数超出转入学院当年招生专业人数的 20%以上，则组织学生进行考核选拔，择优录取。考试分为笔试和面试两部分，具体考核总成绩计算办法如下：转入</w:t>
      </w:r>
      <w:proofErr w:type="gramStart"/>
      <w:r>
        <w:rPr>
          <w:rFonts w:ascii="仿宋" w:eastAsia="仿宋" w:hAnsi="仿宋" w:cs="黑体" w:hint="eastAsia"/>
          <w:sz w:val="32"/>
          <w:szCs w:val="32"/>
        </w:rPr>
        <w:t>生专业</w:t>
      </w:r>
      <w:proofErr w:type="gramEnd"/>
      <w:r>
        <w:rPr>
          <w:rFonts w:ascii="仿宋" w:eastAsia="仿宋" w:hAnsi="仿宋" w:cs="黑体" w:hint="eastAsia"/>
          <w:sz w:val="32"/>
          <w:szCs w:val="32"/>
        </w:rPr>
        <w:t>考核总成绩</w:t>
      </w:r>
      <w:bookmarkStart w:id="4" w:name="OLE_LINK1"/>
      <w:r>
        <w:rPr>
          <w:rFonts w:ascii="仿宋" w:eastAsia="仿宋" w:hAnsi="仿宋" w:cs="黑体" w:hint="eastAsia"/>
          <w:sz w:val="32"/>
          <w:szCs w:val="32"/>
        </w:rPr>
        <w:t>=</w:t>
      </w:r>
      <w:bookmarkEnd w:id="4"/>
      <w:r>
        <w:rPr>
          <w:rFonts w:ascii="仿宋" w:eastAsia="仿宋" w:hAnsi="仿宋" w:cs="黑体" w:hint="eastAsia"/>
          <w:sz w:val="32"/>
          <w:szCs w:val="32"/>
        </w:rPr>
        <w:t>笔试</w:t>
      </w:r>
      <w:r>
        <w:rPr>
          <w:rFonts w:ascii="楷体" w:eastAsia="楷体" w:hAnsi="楷体" w:cs="楷体" w:hint="eastAsia"/>
          <w:kern w:val="0"/>
          <w:sz w:val="32"/>
          <w:szCs w:val="32"/>
        </w:rPr>
        <w:t>40%</w:t>
      </w:r>
      <w:r>
        <w:rPr>
          <w:rFonts w:ascii="仿宋" w:eastAsia="仿宋" w:hAnsi="仿宋" w:cs="黑体" w:hint="eastAsia"/>
          <w:sz w:val="32"/>
          <w:szCs w:val="32"/>
        </w:rPr>
        <w:t>+面试</w:t>
      </w:r>
      <w:r>
        <w:rPr>
          <w:rFonts w:ascii="楷体" w:eastAsia="楷体" w:hAnsi="楷体" w:cs="楷体" w:hint="eastAsia"/>
          <w:kern w:val="0"/>
          <w:sz w:val="32"/>
          <w:szCs w:val="32"/>
        </w:rPr>
        <w:t>60%。</w:t>
      </w:r>
      <w:r>
        <w:rPr>
          <w:rFonts w:ascii="仿宋" w:eastAsia="仿宋" w:hAnsi="仿宋" w:cs="黑体" w:hint="eastAsia"/>
          <w:sz w:val="32"/>
          <w:szCs w:val="32"/>
        </w:rPr>
        <w:t>按照成绩从高到低排序，总成绩同分情况，按照低年级、高考分数高、专业相近依次排序。笔试按照《潍坊学院考试管理规定》执行，面试由传媒学院专家小组组织进行，全程录像，录像资料和纸质材料至少保留4年。专家小组成员不少于5人，其中必须包括一线教师。</w:t>
      </w:r>
    </w:p>
    <w:p w:rsidR="00270778" w:rsidRDefault="00EF523C">
      <w:pPr>
        <w:ind w:firstLineChars="150" w:firstLine="48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4.考核侧重点为对专业的热爱程度、了解程度；是否具备本专业学习潜力；是否具备本专业需要的基本素养、学习</w:t>
      </w:r>
      <w:r>
        <w:rPr>
          <w:rFonts w:ascii="仿宋" w:eastAsia="仿宋" w:hAnsi="仿宋" w:cs="黑体" w:hint="eastAsia"/>
          <w:sz w:val="32"/>
          <w:szCs w:val="32"/>
        </w:rPr>
        <w:lastRenderedPageBreak/>
        <w:t>能力等。</w:t>
      </w:r>
    </w:p>
    <w:p w:rsidR="00270778" w:rsidRDefault="00EF523C">
      <w:pPr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5.凡符合条件的转入学生名单在传媒学院网站公示3日。</w:t>
      </w:r>
    </w:p>
    <w:p w:rsidR="00270778" w:rsidRDefault="00EF523C">
      <w:pPr>
        <w:ind w:firstLineChars="200" w:firstLine="643"/>
        <w:rPr>
          <w:rFonts w:ascii="楷体" w:eastAsia="楷体" w:hAnsi="楷体" w:cs="楷体"/>
          <w:b/>
          <w:bCs/>
          <w:kern w:val="0"/>
          <w:sz w:val="32"/>
          <w:szCs w:val="32"/>
          <w:lang w:bidi="ar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  <w:lang w:bidi="ar"/>
        </w:rPr>
        <w:t>五、学籍管理</w:t>
      </w:r>
    </w:p>
    <w:p w:rsidR="004B0AE5" w:rsidRDefault="004B0AE5" w:rsidP="004B0AE5">
      <w:pPr>
        <w:ind w:firstLineChars="200" w:firstLine="640"/>
        <w:rPr>
          <w:rFonts w:ascii="仿宋" w:eastAsia="仿宋" w:hAnsi="仿宋" w:cs="黑体"/>
          <w:sz w:val="32"/>
          <w:szCs w:val="32"/>
        </w:rPr>
      </w:pPr>
      <w:r w:rsidRPr="004B0AE5">
        <w:rPr>
          <w:rFonts w:ascii="仿宋" w:eastAsia="仿宋" w:hAnsi="仿宋" w:cs="黑体"/>
          <w:sz w:val="32"/>
          <w:szCs w:val="32"/>
        </w:rPr>
        <w:t>本学院转专业录取的学生，其学籍、档案自转入学期起移交本学院管理。经批准转专业的学生应在规定时间内持学生证到本学院报到，逾期不报到者视为放弃转专业。本学院和转出学院会积极沟通，认真做好有关政策的解释和学籍档案的交接工作。</w:t>
      </w:r>
    </w:p>
    <w:p w:rsidR="00270778" w:rsidRDefault="00EF523C">
      <w:pPr>
        <w:ind w:firstLineChars="200" w:firstLine="643"/>
        <w:rPr>
          <w:rFonts w:ascii="楷体" w:eastAsia="楷体" w:hAnsi="楷体" w:cs="楷体"/>
          <w:b/>
          <w:bCs/>
          <w:kern w:val="0"/>
          <w:sz w:val="32"/>
          <w:szCs w:val="32"/>
          <w:lang w:bidi="ar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  <w:lang w:bidi="ar"/>
        </w:rPr>
        <w:t>六、学业课程管理</w:t>
      </w:r>
    </w:p>
    <w:p w:rsidR="004B0AE5" w:rsidRDefault="00EF523C" w:rsidP="004B0AE5">
      <w:pPr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转入学生的学业执行转入专业的人才培养方案，按转入专业培养方案进行毕业和学位资格审核。学生应对原专业修读课程和转入专业的人才培养方案进行认真对照，确定学习方案。</w:t>
      </w:r>
      <w:r w:rsidR="004B0AE5" w:rsidRPr="004B0AE5">
        <w:rPr>
          <w:rFonts w:ascii="仿宋" w:eastAsia="仿宋" w:hAnsi="仿宋" w:cs="黑体"/>
          <w:sz w:val="32"/>
          <w:szCs w:val="32"/>
        </w:rPr>
        <w:t>已修读且通过考试获得的课程学分，符合转入专业培养方案要求的，可以按照课程置换程序申请课程置换，不符合转入专业培养方案要求的课程，可以申请学分置换，根据课程性质计入通识教育选修课学分；未修读且不可置换的课程应进行补修。</w:t>
      </w:r>
    </w:p>
    <w:p w:rsidR="00270778" w:rsidRDefault="00EF523C">
      <w:pPr>
        <w:ind w:firstLineChars="200" w:firstLine="643"/>
        <w:rPr>
          <w:rFonts w:ascii="楷体" w:eastAsia="楷体" w:hAnsi="楷体" w:cs="楷体"/>
          <w:b/>
          <w:bCs/>
          <w:kern w:val="0"/>
          <w:sz w:val="32"/>
          <w:szCs w:val="32"/>
          <w:lang w:bidi="ar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  <w:lang w:bidi="ar"/>
        </w:rPr>
        <w:t>七、其他需说明的情况</w:t>
      </w:r>
    </w:p>
    <w:p w:rsidR="00270778" w:rsidRDefault="00EF523C" w:rsidP="0072469E">
      <w:pPr>
        <w:pStyle w:val="a5"/>
        <w:spacing w:before="0" w:beforeAutospacing="0" w:after="0" w:afterAutospacing="0"/>
        <w:ind w:firstLine="645"/>
        <w:rPr>
          <w:rFonts w:ascii="仿宋_GB2312" w:eastAsia="仿宋_GB2312" w:cs="Tahom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学生转专业后执行转入专业的学费标准。</w:t>
      </w:r>
      <w:r>
        <w:rPr>
          <w:rFonts w:ascii="仿宋_GB2312" w:eastAsia="仿宋_GB2312" w:cs="Tahoma" w:hint="eastAsia"/>
          <w:sz w:val="32"/>
          <w:szCs w:val="32"/>
        </w:rPr>
        <w:t>因转专业需延长修业年限的，按学校有关规定执行。</w:t>
      </w:r>
    </w:p>
    <w:p w:rsidR="00270778" w:rsidRDefault="00EF523C">
      <w:pPr>
        <w:pStyle w:val="a5"/>
        <w:wordWrap w:val="0"/>
        <w:spacing w:before="0" w:beforeAutospacing="0" w:after="0" w:afterAutospacing="0"/>
        <w:ind w:firstLine="645"/>
        <w:jc w:val="right"/>
        <w:rPr>
          <w:rFonts w:ascii="仿宋_GB2312" w:eastAsia="仿宋_GB2312" w:cs="Tahoma"/>
          <w:sz w:val="32"/>
          <w:szCs w:val="32"/>
        </w:rPr>
      </w:pPr>
      <w:r>
        <w:rPr>
          <w:rFonts w:ascii="仿宋_GB2312" w:eastAsia="仿宋_GB2312" w:cs="Tahoma" w:hint="eastAsia"/>
          <w:sz w:val="32"/>
          <w:szCs w:val="32"/>
        </w:rPr>
        <w:t xml:space="preserve">传媒学院   </w:t>
      </w:r>
    </w:p>
    <w:p w:rsidR="00270778" w:rsidRPr="0072469E" w:rsidRDefault="00EF523C" w:rsidP="0072469E">
      <w:pPr>
        <w:pStyle w:val="a5"/>
        <w:wordWrap w:val="0"/>
        <w:spacing w:before="0" w:beforeAutospacing="0" w:after="0" w:afterAutospacing="0"/>
        <w:ind w:firstLine="645"/>
        <w:jc w:val="right"/>
        <w:rPr>
          <w:rFonts w:ascii="仿宋_GB2312" w:eastAsia="仿宋_GB2312" w:cs="Tahoma"/>
          <w:sz w:val="32"/>
          <w:szCs w:val="32"/>
        </w:rPr>
      </w:pPr>
      <w:r>
        <w:rPr>
          <w:rFonts w:ascii="仿宋_GB2312" w:eastAsia="仿宋_GB2312" w:cs="Tahoma" w:hint="eastAsia"/>
          <w:sz w:val="32"/>
          <w:szCs w:val="32"/>
        </w:rPr>
        <w:t>2024年</w:t>
      </w:r>
      <w:r w:rsidR="00D346A2">
        <w:rPr>
          <w:rFonts w:ascii="仿宋_GB2312" w:eastAsia="仿宋_GB2312" w:cs="Tahoma" w:hint="eastAsia"/>
          <w:sz w:val="32"/>
          <w:szCs w:val="32"/>
        </w:rPr>
        <w:t>10</w:t>
      </w:r>
      <w:r>
        <w:rPr>
          <w:rFonts w:ascii="仿宋_GB2312" w:eastAsia="仿宋_GB2312" w:cs="Tahoma" w:hint="eastAsia"/>
          <w:sz w:val="32"/>
          <w:szCs w:val="32"/>
        </w:rPr>
        <w:t xml:space="preserve">月 </w:t>
      </w:r>
    </w:p>
    <w:sectPr w:rsidR="00270778" w:rsidRPr="00724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8A1" w:rsidRDefault="00FB78A1" w:rsidP="004D7984">
      <w:r>
        <w:separator/>
      </w:r>
    </w:p>
  </w:endnote>
  <w:endnote w:type="continuationSeparator" w:id="0">
    <w:p w:rsidR="00FB78A1" w:rsidRDefault="00FB78A1" w:rsidP="004D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8A1" w:rsidRDefault="00FB78A1" w:rsidP="004D7984">
      <w:r>
        <w:separator/>
      </w:r>
    </w:p>
  </w:footnote>
  <w:footnote w:type="continuationSeparator" w:id="0">
    <w:p w:rsidR="00FB78A1" w:rsidRDefault="00FB78A1" w:rsidP="004D7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ZjNhMzE4YjliMjk5MDEyNWY3OGI5NWZhZTFhZjQifQ=="/>
  </w:docVars>
  <w:rsids>
    <w:rsidRoot w:val="00F860C8"/>
    <w:rsid w:val="000004BC"/>
    <w:rsid w:val="00004071"/>
    <w:rsid w:val="00007530"/>
    <w:rsid w:val="000122C2"/>
    <w:rsid w:val="000169B9"/>
    <w:rsid w:val="00017153"/>
    <w:rsid w:val="00017822"/>
    <w:rsid w:val="00022B42"/>
    <w:rsid w:val="000234D6"/>
    <w:rsid w:val="0003070C"/>
    <w:rsid w:val="0003260E"/>
    <w:rsid w:val="00033E56"/>
    <w:rsid w:val="00034B8D"/>
    <w:rsid w:val="00036EF8"/>
    <w:rsid w:val="00036F9E"/>
    <w:rsid w:val="0004617F"/>
    <w:rsid w:val="00051782"/>
    <w:rsid w:val="00070C46"/>
    <w:rsid w:val="0009271B"/>
    <w:rsid w:val="000A0215"/>
    <w:rsid w:val="000A2365"/>
    <w:rsid w:val="000A4B4E"/>
    <w:rsid w:val="000A604F"/>
    <w:rsid w:val="000A73CA"/>
    <w:rsid w:val="000B0ADA"/>
    <w:rsid w:val="000D45CB"/>
    <w:rsid w:val="000D6FC0"/>
    <w:rsid w:val="000D732F"/>
    <w:rsid w:val="000E2F8C"/>
    <w:rsid w:val="001016CB"/>
    <w:rsid w:val="00103316"/>
    <w:rsid w:val="001040E2"/>
    <w:rsid w:val="00105923"/>
    <w:rsid w:val="001115E2"/>
    <w:rsid w:val="00111B49"/>
    <w:rsid w:val="001131FE"/>
    <w:rsid w:val="001178B4"/>
    <w:rsid w:val="0012248A"/>
    <w:rsid w:val="00125C12"/>
    <w:rsid w:val="001329D2"/>
    <w:rsid w:val="0013650D"/>
    <w:rsid w:val="00146E8B"/>
    <w:rsid w:val="00147FB5"/>
    <w:rsid w:val="0015174D"/>
    <w:rsid w:val="001667E6"/>
    <w:rsid w:val="00174156"/>
    <w:rsid w:val="00176B7E"/>
    <w:rsid w:val="00181650"/>
    <w:rsid w:val="00181B14"/>
    <w:rsid w:val="0019248F"/>
    <w:rsid w:val="00197A20"/>
    <w:rsid w:val="001A53D9"/>
    <w:rsid w:val="001B4B2F"/>
    <w:rsid w:val="001B63D8"/>
    <w:rsid w:val="001E476F"/>
    <w:rsid w:val="001F01F2"/>
    <w:rsid w:val="001F36D9"/>
    <w:rsid w:val="00203766"/>
    <w:rsid w:val="00203FFB"/>
    <w:rsid w:val="002133B2"/>
    <w:rsid w:val="0022090D"/>
    <w:rsid w:val="0022297C"/>
    <w:rsid w:val="00225424"/>
    <w:rsid w:val="00232576"/>
    <w:rsid w:val="0023515E"/>
    <w:rsid w:val="00241DAE"/>
    <w:rsid w:val="00243CFF"/>
    <w:rsid w:val="002460D5"/>
    <w:rsid w:val="00252A4B"/>
    <w:rsid w:val="00262C56"/>
    <w:rsid w:val="0026773B"/>
    <w:rsid w:val="00270778"/>
    <w:rsid w:val="002722F7"/>
    <w:rsid w:val="00275F9D"/>
    <w:rsid w:val="0027683C"/>
    <w:rsid w:val="00285E2D"/>
    <w:rsid w:val="002A1F68"/>
    <w:rsid w:val="002A2AB9"/>
    <w:rsid w:val="002A4011"/>
    <w:rsid w:val="002A6DC1"/>
    <w:rsid w:val="002A7000"/>
    <w:rsid w:val="002B3ED6"/>
    <w:rsid w:val="002D3A80"/>
    <w:rsid w:val="002E4C24"/>
    <w:rsid w:val="002F0DB2"/>
    <w:rsid w:val="002F7AE6"/>
    <w:rsid w:val="00306E68"/>
    <w:rsid w:val="00311DDB"/>
    <w:rsid w:val="00316FF9"/>
    <w:rsid w:val="0031777F"/>
    <w:rsid w:val="003260A2"/>
    <w:rsid w:val="0035027F"/>
    <w:rsid w:val="00351274"/>
    <w:rsid w:val="0035549A"/>
    <w:rsid w:val="003643E8"/>
    <w:rsid w:val="003661BA"/>
    <w:rsid w:val="00374AF7"/>
    <w:rsid w:val="00376EEF"/>
    <w:rsid w:val="0037790D"/>
    <w:rsid w:val="003805DB"/>
    <w:rsid w:val="0038324E"/>
    <w:rsid w:val="00387E42"/>
    <w:rsid w:val="00397454"/>
    <w:rsid w:val="00397569"/>
    <w:rsid w:val="003A20FD"/>
    <w:rsid w:val="003A588B"/>
    <w:rsid w:val="003A75D4"/>
    <w:rsid w:val="003B062C"/>
    <w:rsid w:val="003B167F"/>
    <w:rsid w:val="003B5566"/>
    <w:rsid w:val="003B5575"/>
    <w:rsid w:val="003C0855"/>
    <w:rsid w:val="003C1543"/>
    <w:rsid w:val="003C5CB8"/>
    <w:rsid w:val="003D0409"/>
    <w:rsid w:val="003D389B"/>
    <w:rsid w:val="003E22A1"/>
    <w:rsid w:val="003F220B"/>
    <w:rsid w:val="003F72D0"/>
    <w:rsid w:val="00402868"/>
    <w:rsid w:val="00406C33"/>
    <w:rsid w:val="00415C39"/>
    <w:rsid w:val="00424D82"/>
    <w:rsid w:val="00424DC3"/>
    <w:rsid w:val="00430349"/>
    <w:rsid w:val="004315F2"/>
    <w:rsid w:val="00442AD1"/>
    <w:rsid w:val="0044570D"/>
    <w:rsid w:val="00456DA9"/>
    <w:rsid w:val="00466AAF"/>
    <w:rsid w:val="00470742"/>
    <w:rsid w:val="00471C3C"/>
    <w:rsid w:val="00473B4B"/>
    <w:rsid w:val="00476BD2"/>
    <w:rsid w:val="00483771"/>
    <w:rsid w:val="00493CC6"/>
    <w:rsid w:val="004A0DC1"/>
    <w:rsid w:val="004A65A0"/>
    <w:rsid w:val="004B0AE5"/>
    <w:rsid w:val="004B592F"/>
    <w:rsid w:val="004C3930"/>
    <w:rsid w:val="004C5658"/>
    <w:rsid w:val="004D0A57"/>
    <w:rsid w:val="004D63F1"/>
    <w:rsid w:val="004D7984"/>
    <w:rsid w:val="004F16B5"/>
    <w:rsid w:val="004F5D58"/>
    <w:rsid w:val="0050434C"/>
    <w:rsid w:val="00507833"/>
    <w:rsid w:val="005144D9"/>
    <w:rsid w:val="00520798"/>
    <w:rsid w:val="005225DB"/>
    <w:rsid w:val="00523F52"/>
    <w:rsid w:val="00530358"/>
    <w:rsid w:val="00542D24"/>
    <w:rsid w:val="00544680"/>
    <w:rsid w:val="0054503F"/>
    <w:rsid w:val="00547FA7"/>
    <w:rsid w:val="005718B1"/>
    <w:rsid w:val="00590CFA"/>
    <w:rsid w:val="0059104E"/>
    <w:rsid w:val="00594C24"/>
    <w:rsid w:val="00597614"/>
    <w:rsid w:val="005B00C4"/>
    <w:rsid w:val="005B2816"/>
    <w:rsid w:val="005B5113"/>
    <w:rsid w:val="005C1698"/>
    <w:rsid w:val="005C325C"/>
    <w:rsid w:val="005C38A0"/>
    <w:rsid w:val="005C54F0"/>
    <w:rsid w:val="005C7AA1"/>
    <w:rsid w:val="005D2D5F"/>
    <w:rsid w:val="005D70FA"/>
    <w:rsid w:val="005E3C68"/>
    <w:rsid w:val="005E46B3"/>
    <w:rsid w:val="005F0F3F"/>
    <w:rsid w:val="005F1469"/>
    <w:rsid w:val="005F3C21"/>
    <w:rsid w:val="005F4701"/>
    <w:rsid w:val="005F481D"/>
    <w:rsid w:val="00605113"/>
    <w:rsid w:val="006103F9"/>
    <w:rsid w:val="006112E5"/>
    <w:rsid w:val="0061567F"/>
    <w:rsid w:val="00616C56"/>
    <w:rsid w:val="00617F57"/>
    <w:rsid w:val="006260DC"/>
    <w:rsid w:val="00627BE2"/>
    <w:rsid w:val="00631401"/>
    <w:rsid w:val="0063455D"/>
    <w:rsid w:val="006352FD"/>
    <w:rsid w:val="0063536F"/>
    <w:rsid w:val="00635C86"/>
    <w:rsid w:val="00645C30"/>
    <w:rsid w:val="00657425"/>
    <w:rsid w:val="00657C0E"/>
    <w:rsid w:val="006625B6"/>
    <w:rsid w:val="006633EB"/>
    <w:rsid w:val="006641C0"/>
    <w:rsid w:val="00666364"/>
    <w:rsid w:val="00667C83"/>
    <w:rsid w:val="0067029A"/>
    <w:rsid w:val="00672F30"/>
    <w:rsid w:val="006751DD"/>
    <w:rsid w:val="006822E4"/>
    <w:rsid w:val="00682DCD"/>
    <w:rsid w:val="00686E5C"/>
    <w:rsid w:val="00686E7C"/>
    <w:rsid w:val="006A026F"/>
    <w:rsid w:val="006A2CA9"/>
    <w:rsid w:val="006A325E"/>
    <w:rsid w:val="006A7030"/>
    <w:rsid w:val="006B027A"/>
    <w:rsid w:val="006B0EF7"/>
    <w:rsid w:val="006B2591"/>
    <w:rsid w:val="006B2EB9"/>
    <w:rsid w:val="006B5746"/>
    <w:rsid w:val="006C40A9"/>
    <w:rsid w:val="006D5E9F"/>
    <w:rsid w:val="006D60B6"/>
    <w:rsid w:val="006E1D15"/>
    <w:rsid w:val="006F3FE6"/>
    <w:rsid w:val="006F52A8"/>
    <w:rsid w:val="006F5D68"/>
    <w:rsid w:val="007053E5"/>
    <w:rsid w:val="00706DDF"/>
    <w:rsid w:val="00706E29"/>
    <w:rsid w:val="007107D0"/>
    <w:rsid w:val="0072469E"/>
    <w:rsid w:val="00726DCB"/>
    <w:rsid w:val="00735D59"/>
    <w:rsid w:val="0074050B"/>
    <w:rsid w:val="007452A7"/>
    <w:rsid w:val="007462B6"/>
    <w:rsid w:val="00746468"/>
    <w:rsid w:val="00756872"/>
    <w:rsid w:val="00760ABC"/>
    <w:rsid w:val="0076467C"/>
    <w:rsid w:val="0076522B"/>
    <w:rsid w:val="00765F1D"/>
    <w:rsid w:val="00767D6E"/>
    <w:rsid w:val="00770003"/>
    <w:rsid w:val="00770EB8"/>
    <w:rsid w:val="007773E5"/>
    <w:rsid w:val="00787D1E"/>
    <w:rsid w:val="00791714"/>
    <w:rsid w:val="00795733"/>
    <w:rsid w:val="00797BC2"/>
    <w:rsid w:val="007A362E"/>
    <w:rsid w:val="007A47C6"/>
    <w:rsid w:val="007A725F"/>
    <w:rsid w:val="007A73B1"/>
    <w:rsid w:val="007A78E1"/>
    <w:rsid w:val="007B6129"/>
    <w:rsid w:val="007B66A5"/>
    <w:rsid w:val="007B6EA8"/>
    <w:rsid w:val="007C0FB2"/>
    <w:rsid w:val="007C288B"/>
    <w:rsid w:val="007C579C"/>
    <w:rsid w:val="007C7EC3"/>
    <w:rsid w:val="007D2DD1"/>
    <w:rsid w:val="007D7983"/>
    <w:rsid w:val="007E15E3"/>
    <w:rsid w:val="007E41E9"/>
    <w:rsid w:val="007E426E"/>
    <w:rsid w:val="007E4929"/>
    <w:rsid w:val="007E4AE8"/>
    <w:rsid w:val="007F3AEC"/>
    <w:rsid w:val="007F40AB"/>
    <w:rsid w:val="0080516E"/>
    <w:rsid w:val="008227C6"/>
    <w:rsid w:val="00824BB6"/>
    <w:rsid w:val="00832A53"/>
    <w:rsid w:val="008332B3"/>
    <w:rsid w:val="00835825"/>
    <w:rsid w:val="00837914"/>
    <w:rsid w:val="008412CC"/>
    <w:rsid w:val="00841699"/>
    <w:rsid w:val="008420D1"/>
    <w:rsid w:val="00844567"/>
    <w:rsid w:val="00852FFC"/>
    <w:rsid w:val="008548A9"/>
    <w:rsid w:val="00857DA6"/>
    <w:rsid w:val="00860AC8"/>
    <w:rsid w:val="00862C8A"/>
    <w:rsid w:val="0087338B"/>
    <w:rsid w:val="0088340B"/>
    <w:rsid w:val="00895E6E"/>
    <w:rsid w:val="008964D9"/>
    <w:rsid w:val="008B7B54"/>
    <w:rsid w:val="008C6FBF"/>
    <w:rsid w:val="008D289C"/>
    <w:rsid w:val="008D3EE3"/>
    <w:rsid w:val="008E3AFB"/>
    <w:rsid w:val="008E52B6"/>
    <w:rsid w:val="008F7BA2"/>
    <w:rsid w:val="009033DD"/>
    <w:rsid w:val="00904718"/>
    <w:rsid w:val="00905019"/>
    <w:rsid w:val="00905ADA"/>
    <w:rsid w:val="0091379A"/>
    <w:rsid w:val="00920A69"/>
    <w:rsid w:val="0092343B"/>
    <w:rsid w:val="0092385D"/>
    <w:rsid w:val="00930B99"/>
    <w:rsid w:val="0093630C"/>
    <w:rsid w:val="009372F7"/>
    <w:rsid w:val="00942139"/>
    <w:rsid w:val="009430CC"/>
    <w:rsid w:val="00946E29"/>
    <w:rsid w:val="00947DFA"/>
    <w:rsid w:val="0095177B"/>
    <w:rsid w:val="009518B8"/>
    <w:rsid w:val="00951A83"/>
    <w:rsid w:val="00954C0A"/>
    <w:rsid w:val="009643AD"/>
    <w:rsid w:val="009663B6"/>
    <w:rsid w:val="009709F8"/>
    <w:rsid w:val="00973DE1"/>
    <w:rsid w:val="009872A7"/>
    <w:rsid w:val="009919C4"/>
    <w:rsid w:val="009933AA"/>
    <w:rsid w:val="00996B3F"/>
    <w:rsid w:val="009A1DD5"/>
    <w:rsid w:val="009B2610"/>
    <w:rsid w:val="009B728A"/>
    <w:rsid w:val="009C1611"/>
    <w:rsid w:val="009C4687"/>
    <w:rsid w:val="009D1C4F"/>
    <w:rsid w:val="009D3384"/>
    <w:rsid w:val="009D3E40"/>
    <w:rsid w:val="009E0992"/>
    <w:rsid w:val="009E5ACA"/>
    <w:rsid w:val="009E5CAB"/>
    <w:rsid w:val="009F26E7"/>
    <w:rsid w:val="009F3C43"/>
    <w:rsid w:val="00A0185A"/>
    <w:rsid w:val="00A076E9"/>
    <w:rsid w:val="00A1624A"/>
    <w:rsid w:val="00A16D71"/>
    <w:rsid w:val="00A251E7"/>
    <w:rsid w:val="00A25B2A"/>
    <w:rsid w:val="00A27AA2"/>
    <w:rsid w:val="00A442F3"/>
    <w:rsid w:val="00A45D11"/>
    <w:rsid w:val="00A45DDC"/>
    <w:rsid w:val="00A61FC2"/>
    <w:rsid w:val="00A623C0"/>
    <w:rsid w:val="00A6601F"/>
    <w:rsid w:val="00A70DC2"/>
    <w:rsid w:val="00A80BA2"/>
    <w:rsid w:val="00A816B7"/>
    <w:rsid w:val="00A84CDC"/>
    <w:rsid w:val="00A86E99"/>
    <w:rsid w:val="00A979AF"/>
    <w:rsid w:val="00AA3ACB"/>
    <w:rsid w:val="00AA5193"/>
    <w:rsid w:val="00AB2050"/>
    <w:rsid w:val="00AC1DFE"/>
    <w:rsid w:val="00AC314B"/>
    <w:rsid w:val="00AC3757"/>
    <w:rsid w:val="00AC5550"/>
    <w:rsid w:val="00AD0ACE"/>
    <w:rsid w:val="00AD25CF"/>
    <w:rsid w:val="00AE1DA0"/>
    <w:rsid w:val="00AE49F4"/>
    <w:rsid w:val="00AE51D4"/>
    <w:rsid w:val="00AF3146"/>
    <w:rsid w:val="00AF6546"/>
    <w:rsid w:val="00B029B6"/>
    <w:rsid w:val="00B04DDD"/>
    <w:rsid w:val="00B0579A"/>
    <w:rsid w:val="00B118F7"/>
    <w:rsid w:val="00B125C3"/>
    <w:rsid w:val="00B235E0"/>
    <w:rsid w:val="00B25368"/>
    <w:rsid w:val="00B34E15"/>
    <w:rsid w:val="00B37C2A"/>
    <w:rsid w:val="00B41176"/>
    <w:rsid w:val="00B4453F"/>
    <w:rsid w:val="00B44B9B"/>
    <w:rsid w:val="00B52748"/>
    <w:rsid w:val="00B542DC"/>
    <w:rsid w:val="00B55CC1"/>
    <w:rsid w:val="00B56571"/>
    <w:rsid w:val="00B6221D"/>
    <w:rsid w:val="00B72830"/>
    <w:rsid w:val="00B73CF2"/>
    <w:rsid w:val="00B74638"/>
    <w:rsid w:val="00B7616F"/>
    <w:rsid w:val="00B80F65"/>
    <w:rsid w:val="00B839C6"/>
    <w:rsid w:val="00B845DF"/>
    <w:rsid w:val="00B926F6"/>
    <w:rsid w:val="00B92918"/>
    <w:rsid w:val="00B94265"/>
    <w:rsid w:val="00BA034B"/>
    <w:rsid w:val="00BA0CF1"/>
    <w:rsid w:val="00BA372F"/>
    <w:rsid w:val="00BA6A05"/>
    <w:rsid w:val="00BB44D5"/>
    <w:rsid w:val="00BB5D5A"/>
    <w:rsid w:val="00BB7EDB"/>
    <w:rsid w:val="00BC0A74"/>
    <w:rsid w:val="00BD437B"/>
    <w:rsid w:val="00BE599A"/>
    <w:rsid w:val="00BE6CBE"/>
    <w:rsid w:val="00BF0E79"/>
    <w:rsid w:val="00BF5974"/>
    <w:rsid w:val="00C02B61"/>
    <w:rsid w:val="00C145AD"/>
    <w:rsid w:val="00C206FB"/>
    <w:rsid w:val="00C219CC"/>
    <w:rsid w:val="00C22C13"/>
    <w:rsid w:val="00C24712"/>
    <w:rsid w:val="00C34009"/>
    <w:rsid w:val="00C412E4"/>
    <w:rsid w:val="00C4251B"/>
    <w:rsid w:val="00C45E9D"/>
    <w:rsid w:val="00C60378"/>
    <w:rsid w:val="00C61214"/>
    <w:rsid w:val="00C65229"/>
    <w:rsid w:val="00C80D8D"/>
    <w:rsid w:val="00C82322"/>
    <w:rsid w:val="00C8601E"/>
    <w:rsid w:val="00C910C1"/>
    <w:rsid w:val="00C9656F"/>
    <w:rsid w:val="00CA0415"/>
    <w:rsid w:val="00CA092E"/>
    <w:rsid w:val="00CA4D27"/>
    <w:rsid w:val="00CB3319"/>
    <w:rsid w:val="00CB6148"/>
    <w:rsid w:val="00CB66D4"/>
    <w:rsid w:val="00CC7E66"/>
    <w:rsid w:val="00CD0786"/>
    <w:rsid w:val="00CD7F6E"/>
    <w:rsid w:val="00CE3D72"/>
    <w:rsid w:val="00CE3F36"/>
    <w:rsid w:val="00CF15B3"/>
    <w:rsid w:val="00CF1A19"/>
    <w:rsid w:val="00CF4F29"/>
    <w:rsid w:val="00D02815"/>
    <w:rsid w:val="00D12444"/>
    <w:rsid w:val="00D16508"/>
    <w:rsid w:val="00D23AB9"/>
    <w:rsid w:val="00D30CCD"/>
    <w:rsid w:val="00D337A4"/>
    <w:rsid w:val="00D346A2"/>
    <w:rsid w:val="00D5086A"/>
    <w:rsid w:val="00D5231D"/>
    <w:rsid w:val="00D5317F"/>
    <w:rsid w:val="00D70B97"/>
    <w:rsid w:val="00D827D1"/>
    <w:rsid w:val="00D841F5"/>
    <w:rsid w:val="00D9147D"/>
    <w:rsid w:val="00D948C5"/>
    <w:rsid w:val="00D96576"/>
    <w:rsid w:val="00DA6515"/>
    <w:rsid w:val="00DB1322"/>
    <w:rsid w:val="00DC3E1B"/>
    <w:rsid w:val="00DC719C"/>
    <w:rsid w:val="00DD01E4"/>
    <w:rsid w:val="00DD1BDC"/>
    <w:rsid w:val="00DD22E9"/>
    <w:rsid w:val="00DE1DC2"/>
    <w:rsid w:val="00DE29BD"/>
    <w:rsid w:val="00DE3E98"/>
    <w:rsid w:val="00DE4077"/>
    <w:rsid w:val="00DE56FE"/>
    <w:rsid w:val="00DE6DF8"/>
    <w:rsid w:val="00E02771"/>
    <w:rsid w:val="00E04162"/>
    <w:rsid w:val="00E04D23"/>
    <w:rsid w:val="00E1108D"/>
    <w:rsid w:val="00E14E07"/>
    <w:rsid w:val="00E3091B"/>
    <w:rsid w:val="00E33F2F"/>
    <w:rsid w:val="00E35673"/>
    <w:rsid w:val="00E425EA"/>
    <w:rsid w:val="00E42B58"/>
    <w:rsid w:val="00E453B7"/>
    <w:rsid w:val="00E535E2"/>
    <w:rsid w:val="00E56DB9"/>
    <w:rsid w:val="00E62BC3"/>
    <w:rsid w:val="00E64017"/>
    <w:rsid w:val="00E65AB2"/>
    <w:rsid w:val="00E70AAE"/>
    <w:rsid w:val="00E71DC8"/>
    <w:rsid w:val="00E743FF"/>
    <w:rsid w:val="00E76B42"/>
    <w:rsid w:val="00E77C1E"/>
    <w:rsid w:val="00E85FEE"/>
    <w:rsid w:val="00E86D8E"/>
    <w:rsid w:val="00EA531E"/>
    <w:rsid w:val="00EA7491"/>
    <w:rsid w:val="00EB051E"/>
    <w:rsid w:val="00EB5D00"/>
    <w:rsid w:val="00EB79EE"/>
    <w:rsid w:val="00EC3DB5"/>
    <w:rsid w:val="00EC6C38"/>
    <w:rsid w:val="00ED10EC"/>
    <w:rsid w:val="00ED2CAB"/>
    <w:rsid w:val="00ED721F"/>
    <w:rsid w:val="00EE0D48"/>
    <w:rsid w:val="00EE3A1F"/>
    <w:rsid w:val="00EE4CBD"/>
    <w:rsid w:val="00EF1E14"/>
    <w:rsid w:val="00EF2925"/>
    <w:rsid w:val="00EF523C"/>
    <w:rsid w:val="00EF7DED"/>
    <w:rsid w:val="00F062C5"/>
    <w:rsid w:val="00F11913"/>
    <w:rsid w:val="00F12E9D"/>
    <w:rsid w:val="00F147A2"/>
    <w:rsid w:val="00F16DF1"/>
    <w:rsid w:val="00F219EC"/>
    <w:rsid w:val="00F227FB"/>
    <w:rsid w:val="00F27928"/>
    <w:rsid w:val="00F33538"/>
    <w:rsid w:val="00F36C17"/>
    <w:rsid w:val="00F37D37"/>
    <w:rsid w:val="00F4450E"/>
    <w:rsid w:val="00F454C0"/>
    <w:rsid w:val="00F47BF3"/>
    <w:rsid w:val="00F54A78"/>
    <w:rsid w:val="00F61CC3"/>
    <w:rsid w:val="00F7291C"/>
    <w:rsid w:val="00F777DA"/>
    <w:rsid w:val="00F80A60"/>
    <w:rsid w:val="00F860C8"/>
    <w:rsid w:val="00F9320C"/>
    <w:rsid w:val="00F940FD"/>
    <w:rsid w:val="00F945E5"/>
    <w:rsid w:val="00F9746E"/>
    <w:rsid w:val="00FA20D2"/>
    <w:rsid w:val="00FA3EB5"/>
    <w:rsid w:val="00FA43A1"/>
    <w:rsid w:val="00FA6430"/>
    <w:rsid w:val="00FA6616"/>
    <w:rsid w:val="00FA675E"/>
    <w:rsid w:val="00FA7E26"/>
    <w:rsid w:val="00FB04F5"/>
    <w:rsid w:val="00FB5406"/>
    <w:rsid w:val="00FB78A1"/>
    <w:rsid w:val="00FB7B8E"/>
    <w:rsid w:val="00FC0B38"/>
    <w:rsid w:val="00FC39AB"/>
    <w:rsid w:val="00FD52F4"/>
    <w:rsid w:val="00FD5F26"/>
    <w:rsid w:val="00FE127C"/>
    <w:rsid w:val="00FE56F5"/>
    <w:rsid w:val="00FF5599"/>
    <w:rsid w:val="0105188C"/>
    <w:rsid w:val="020B5B51"/>
    <w:rsid w:val="030F6E74"/>
    <w:rsid w:val="067A5F0E"/>
    <w:rsid w:val="07905B50"/>
    <w:rsid w:val="09427CEF"/>
    <w:rsid w:val="14D4582D"/>
    <w:rsid w:val="1EE47F71"/>
    <w:rsid w:val="20287131"/>
    <w:rsid w:val="27A34F18"/>
    <w:rsid w:val="28680563"/>
    <w:rsid w:val="2D084A3E"/>
    <w:rsid w:val="2D850B71"/>
    <w:rsid w:val="3B293D5F"/>
    <w:rsid w:val="40C83A65"/>
    <w:rsid w:val="4196665E"/>
    <w:rsid w:val="41F55E85"/>
    <w:rsid w:val="43DB3495"/>
    <w:rsid w:val="44CA05E1"/>
    <w:rsid w:val="49EF5898"/>
    <w:rsid w:val="57EF4CB5"/>
    <w:rsid w:val="598235AB"/>
    <w:rsid w:val="5A635B8C"/>
    <w:rsid w:val="64C73A2F"/>
    <w:rsid w:val="65872892"/>
    <w:rsid w:val="6B164FDC"/>
    <w:rsid w:val="6F2B00D5"/>
    <w:rsid w:val="70162F65"/>
    <w:rsid w:val="721D36CD"/>
    <w:rsid w:val="75CB06E4"/>
    <w:rsid w:val="77F17ED8"/>
    <w:rsid w:val="79C2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417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503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7660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216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20C55-3668-45AC-AEAD-C0220C0A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246</Words>
  <Characters>1404</Characters>
  <Application>Microsoft Office Word</Application>
  <DocSecurity>0</DocSecurity>
  <Lines>11</Lines>
  <Paragraphs>3</Paragraphs>
  <ScaleCrop>false</ScaleCrop>
  <Company>china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翟立波</dc:creator>
  <cp:lastModifiedBy>Administrator</cp:lastModifiedBy>
  <cp:revision>6</cp:revision>
  <cp:lastPrinted>2024-06-03T01:13:00Z</cp:lastPrinted>
  <dcterms:created xsi:type="dcterms:W3CDTF">2024-10-25T01:04:00Z</dcterms:created>
  <dcterms:modified xsi:type="dcterms:W3CDTF">2024-10-25T01:35:00Z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F07FE38266DE43059E579B157B6E487D_13</vt:lpwstr>
  </property>
</Properties>
</file>