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1A" w:rsidRDefault="00115804">
      <w:pPr>
        <w:jc w:val="center"/>
        <w:rPr>
          <w:rFonts w:asciiTheme="majorEastAsia" w:eastAsiaTheme="majorEastAsia" w:hAnsiTheme="majorEastAsia"/>
          <w:b/>
          <w:bCs/>
          <w:sz w:val="32"/>
          <w:szCs w:val="32"/>
        </w:rPr>
      </w:pPr>
      <w:bookmarkStart w:id="0" w:name="_GoBack"/>
      <w:bookmarkEnd w:id="0"/>
      <w:r>
        <w:rPr>
          <w:rFonts w:asciiTheme="majorEastAsia" w:eastAsiaTheme="majorEastAsia" w:hAnsiTheme="majorEastAsia" w:hint="eastAsia"/>
          <w:b/>
          <w:bCs/>
          <w:sz w:val="32"/>
          <w:szCs w:val="32"/>
        </w:rPr>
        <w:t>关于选拔山东省第四届高校青年教师参赛选手的通知</w:t>
      </w:r>
    </w:p>
    <w:p w:rsidR="00347C1A" w:rsidRDefault="00115804">
      <w:pPr>
        <w:jc w:val="right"/>
        <w:rPr>
          <w:rFonts w:asciiTheme="majorEastAsia" w:eastAsiaTheme="majorEastAsia" w:hAnsiTheme="majorEastAsia"/>
          <w:sz w:val="24"/>
          <w:szCs w:val="24"/>
        </w:rPr>
      </w:pPr>
      <w:r>
        <w:rPr>
          <w:rFonts w:asciiTheme="majorEastAsia" w:eastAsiaTheme="majorEastAsia" w:hAnsiTheme="majorEastAsia" w:hint="eastAsia"/>
          <w:szCs w:val="21"/>
        </w:rPr>
        <w:t>教务处</w:t>
      </w:r>
      <w:r>
        <w:rPr>
          <w:rFonts w:asciiTheme="majorEastAsia" w:eastAsiaTheme="majorEastAsia" w:hAnsiTheme="majorEastAsia" w:hint="eastAsia"/>
          <w:szCs w:val="21"/>
        </w:rPr>
        <w:t>[2016]105</w:t>
      </w:r>
      <w:r>
        <w:rPr>
          <w:rFonts w:asciiTheme="majorEastAsia" w:eastAsiaTheme="majorEastAsia" w:hAnsiTheme="majorEastAsia" w:hint="eastAsia"/>
          <w:szCs w:val="21"/>
        </w:rPr>
        <w:t>号</w:t>
      </w:r>
    </w:p>
    <w:p w:rsidR="00347C1A" w:rsidRDefault="0011580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各学院：</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为适应综合性应用型特色名校发展的要求，切实落实教学中心地位，提高我校青年的教师教学能力，在全校青年教师中形成重视执教能力培养，促进青年教师教学水平提高的良好氛围，根据《山东省教育厅</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中国教育工会山东省委员会</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关于开展第四届全省高校青年教师教学比赛的通知》精神，现将我校选拔山东省第四届高校青年教师教学比赛参赛选手的工作安排如下：</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一、报名范围：凡属我校正式在编职工，取得高校教师资格证书，年龄在</w:t>
      </w:r>
      <w:r>
        <w:rPr>
          <w:rFonts w:asciiTheme="majorEastAsia" w:eastAsiaTheme="majorEastAsia" w:hAnsiTheme="majorEastAsia" w:hint="eastAsia"/>
          <w:sz w:val="24"/>
          <w:szCs w:val="24"/>
        </w:rPr>
        <w:t>38</w:t>
      </w:r>
      <w:r>
        <w:rPr>
          <w:rFonts w:asciiTheme="majorEastAsia" w:eastAsiaTheme="majorEastAsia" w:hAnsiTheme="majorEastAsia" w:hint="eastAsia"/>
          <w:sz w:val="24"/>
          <w:szCs w:val="24"/>
        </w:rPr>
        <w:t>岁以下（</w:t>
      </w:r>
      <w:r>
        <w:rPr>
          <w:rFonts w:asciiTheme="majorEastAsia" w:eastAsiaTheme="majorEastAsia" w:hAnsiTheme="majorEastAsia" w:hint="eastAsia"/>
          <w:sz w:val="24"/>
          <w:szCs w:val="24"/>
        </w:rPr>
        <w:t>1979</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31</w:t>
      </w:r>
      <w:r>
        <w:rPr>
          <w:rFonts w:asciiTheme="majorEastAsia" w:eastAsiaTheme="majorEastAsia" w:hAnsiTheme="majorEastAsia" w:hint="eastAsia"/>
          <w:sz w:val="24"/>
          <w:szCs w:val="24"/>
        </w:rPr>
        <w:t>日后出生）的专任教师，均可自愿报名参加。山东省青年教师教学比赛往届一、二等奖获得者不重复参赛。</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二、报名组织：以二级学院为单位组织符合条件的教师进行报名。报名表见附件一。</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三、选拔程序：</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凡参加过山东省青年教师教学比赛的选手（不含获得过一、二等奖的选手）或学校组织的青年教师课堂教学比赛获得过一、二等奖的教师，经所在学院同意，可作为学校选拔的优先考虑对象，在规定的参赛名额范围内择优参加省级比赛。</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、凡不符合条件</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的选手，经所在学院同意，需由选手本人准备</w:t>
      </w:r>
      <w:r>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分钟的教学录像，经学校审核，择优参加省级比赛。</w:t>
      </w:r>
    </w:p>
    <w:p w:rsidR="00347C1A" w:rsidRDefault="00115804">
      <w:pPr>
        <w:spacing w:line="360" w:lineRule="auto"/>
        <w:ind w:left="42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四、政策待遇：</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各学院应积极鼓励本学院符合条件的教师参加选拔，对报名参赛的选手，教师所在学院应先进行筛选和选拔，并将最终确定的优秀选手报学校教务处，作为学校推荐的候选选手。原则上每个学院推荐的选手不超过</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人，特别优秀的可酌情增加</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人。</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、学校在各学院推荐的基础上，根据本通知第三条之要求，进行二次选拔，最终确定七名参赛选手代表我校参加比赛。</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、凡是选拔推荐程序完善，并完成学校规定的推荐任务的学院和推荐的选手经</w:t>
      </w:r>
      <w:r>
        <w:rPr>
          <w:rFonts w:asciiTheme="majorEastAsia" w:eastAsiaTheme="majorEastAsia" w:hAnsiTheme="majorEastAsia" w:hint="eastAsia"/>
          <w:sz w:val="24"/>
          <w:szCs w:val="24"/>
        </w:rPr>
        <w:t>过学校选拔取得参加省比赛资格的学校将在年终教学考评中给予适当加分。</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、凡是代表学校参加省级比赛获得名次的选手，将按照省（厅）级教学奖励认定相应等级。</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五、工作要求：</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、学校成立由各级（类）教学名师、各级（类）课堂教学比赛优秀获奖选手、具有</w:t>
      </w:r>
      <w:r>
        <w:rPr>
          <w:rFonts w:asciiTheme="majorEastAsia" w:eastAsiaTheme="majorEastAsia" w:hAnsiTheme="majorEastAsia" w:hint="eastAsia"/>
          <w:sz w:val="24"/>
          <w:szCs w:val="24"/>
        </w:rPr>
        <w:lastRenderedPageBreak/>
        <w:t>丰富教学经验和教学功底的资深一线教学人员、具有代表性的学科业务骨干组成的选拔小组，负责对各学院推荐的选手进行选拔，对学校拟推荐的选手进行赛前指导。各二级学院也要成立相应的推荐选拔小组，切实做好推荐选拔工作。</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、山东省第四届高校青年教师教学比赛参赛选手的选拔是学校教学工</w:t>
      </w:r>
      <w:r>
        <w:rPr>
          <w:rFonts w:asciiTheme="majorEastAsia" w:eastAsiaTheme="majorEastAsia" w:hAnsiTheme="majorEastAsia" w:hint="eastAsia"/>
          <w:sz w:val="24"/>
          <w:szCs w:val="24"/>
        </w:rPr>
        <w:t>作的一项重要内容，二级学院要站在学校发展和青年培养的高度，充分认识和密切关注，作为各学院的一项重要工作来抓。在选拔的过程中要注重教师的职业素养、课堂驾驭能力、语言表达能力等方面，要公平、公正、公开，把真正优秀的教师推荐出来，展现我校的风采，体现我校的实力。同时也要注意发掘具有潜力的优秀教师，作为参加下次比赛的重点培养对象，为我校今后的工作打下基础。通过这次选拔活动，在学校营造一种崇尚教学，重视教学的风气，推动我校教学质量的稳步提升。</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六、工作联系：</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联系部门：教务处</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联系人：常志隆</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联系电话：</w:t>
      </w:r>
      <w:r>
        <w:rPr>
          <w:rFonts w:asciiTheme="majorEastAsia" w:eastAsiaTheme="majorEastAsia" w:hAnsiTheme="majorEastAsia" w:hint="eastAsia"/>
          <w:sz w:val="24"/>
          <w:szCs w:val="24"/>
        </w:rPr>
        <w:t>87</w:t>
      </w:r>
      <w:r>
        <w:rPr>
          <w:rFonts w:asciiTheme="majorEastAsia" w:eastAsiaTheme="majorEastAsia" w:hAnsiTheme="majorEastAsia" w:hint="eastAsia"/>
          <w:sz w:val="24"/>
          <w:szCs w:val="24"/>
        </w:rPr>
        <w:t>85168</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附件一</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潍坊学院选拔山东省第四届高校青年教师参赛选手报名表</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附件二：</w:t>
      </w:r>
      <w:r>
        <w:rPr>
          <w:rFonts w:asciiTheme="majorEastAsia" w:eastAsiaTheme="majorEastAsia" w:hAnsiTheme="majorEastAsia" w:hint="eastAsia"/>
          <w:sz w:val="24"/>
          <w:szCs w:val="24"/>
        </w:rPr>
        <w:t>工作日程安排</w:t>
      </w:r>
    </w:p>
    <w:p w:rsidR="00347C1A" w:rsidRDefault="00115804">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附件三</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山东省教育厅、山东省教育工会</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关于开展第四届全省高校青年教师教学比赛的通知（鲁教师字【</w:t>
      </w:r>
      <w:r>
        <w:rPr>
          <w:rFonts w:asciiTheme="majorEastAsia" w:eastAsiaTheme="majorEastAsia" w:hAnsiTheme="majorEastAsia" w:hint="eastAsia"/>
          <w:sz w:val="24"/>
          <w:szCs w:val="24"/>
        </w:rPr>
        <w:t>2016</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22</w:t>
      </w:r>
      <w:r>
        <w:rPr>
          <w:rFonts w:asciiTheme="majorEastAsia" w:eastAsiaTheme="majorEastAsia" w:hAnsiTheme="majorEastAsia" w:hint="eastAsia"/>
          <w:sz w:val="24"/>
          <w:szCs w:val="24"/>
        </w:rPr>
        <w:t>号）</w:t>
      </w:r>
    </w:p>
    <w:p w:rsidR="00347C1A" w:rsidRDefault="00115804">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附件四：第四届山东省高校青年教师教学比赛实施方案</w:t>
      </w:r>
    </w:p>
    <w:p w:rsidR="00347C1A" w:rsidRDefault="00347C1A">
      <w:pPr>
        <w:spacing w:line="360" w:lineRule="auto"/>
        <w:ind w:firstLineChars="200" w:firstLine="480"/>
        <w:rPr>
          <w:rFonts w:asciiTheme="majorEastAsia" w:eastAsiaTheme="majorEastAsia" w:hAnsiTheme="majorEastAsia"/>
          <w:sz w:val="24"/>
          <w:szCs w:val="24"/>
        </w:rPr>
      </w:pPr>
    </w:p>
    <w:p w:rsidR="00347C1A" w:rsidRDefault="00347C1A">
      <w:pPr>
        <w:spacing w:line="360" w:lineRule="auto"/>
        <w:ind w:firstLineChars="200" w:firstLine="480"/>
        <w:rPr>
          <w:rFonts w:asciiTheme="majorEastAsia" w:eastAsiaTheme="majorEastAsia" w:hAnsiTheme="majorEastAsia"/>
          <w:sz w:val="24"/>
          <w:szCs w:val="24"/>
        </w:rPr>
      </w:pPr>
    </w:p>
    <w:p w:rsidR="00347C1A" w:rsidRDefault="00347C1A">
      <w:pPr>
        <w:spacing w:line="360" w:lineRule="auto"/>
        <w:ind w:firstLineChars="200" w:firstLine="480"/>
        <w:rPr>
          <w:rFonts w:asciiTheme="majorEastAsia" w:eastAsiaTheme="majorEastAsia" w:hAnsiTheme="majorEastAsia"/>
          <w:sz w:val="24"/>
          <w:szCs w:val="24"/>
        </w:rPr>
      </w:pP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教务处</w:t>
      </w:r>
    </w:p>
    <w:p w:rsidR="00347C1A" w:rsidRDefault="0011580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2016</w:t>
      </w:r>
      <w:r>
        <w:rPr>
          <w:rFonts w:asciiTheme="majorEastAsia" w:eastAsiaTheme="majorEastAsia" w:hAnsiTheme="majorEastAsia"/>
          <w:sz w:val="24"/>
          <w:szCs w:val="24"/>
        </w:rPr>
        <w:t>年</w:t>
      </w:r>
      <w:r>
        <w:rPr>
          <w:rFonts w:asciiTheme="majorEastAsia" w:eastAsiaTheme="majorEastAsia" w:hAnsiTheme="majorEastAsia"/>
          <w:sz w:val="24"/>
          <w:szCs w:val="24"/>
        </w:rPr>
        <w:t>11</w:t>
      </w:r>
      <w:r>
        <w:rPr>
          <w:rFonts w:asciiTheme="majorEastAsia" w:eastAsiaTheme="majorEastAsia" w:hAnsiTheme="majorEastAsia"/>
          <w:sz w:val="24"/>
          <w:szCs w:val="24"/>
        </w:rPr>
        <w:t>月</w:t>
      </w:r>
      <w:r>
        <w:rPr>
          <w:rFonts w:asciiTheme="majorEastAsia" w:eastAsiaTheme="majorEastAsia" w:hAnsiTheme="majorEastAsia"/>
          <w:sz w:val="24"/>
          <w:szCs w:val="24"/>
        </w:rPr>
        <w:t>25</w:t>
      </w:r>
      <w:r>
        <w:rPr>
          <w:rFonts w:asciiTheme="majorEastAsia" w:eastAsiaTheme="majorEastAsia" w:hAnsiTheme="majorEastAsia"/>
          <w:sz w:val="24"/>
          <w:szCs w:val="24"/>
        </w:rPr>
        <w:t>日</w:t>
      </w: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347C1A">
      <w:pPr>
        <w:ind w:firstLineChars="200" w:firstLine="480"/>
        <w:rPr>
          <w:rFonts w:asciiTheme="majorEastAsia" w:eastAsiaTheme="majorEastAsia" w:hAnsiTheme="majorEastAsia"/>
          <w:sz w:val="24"/>
          <w:szCs w:val="24"/>
        </w:rPr>
      </w:pPr>
    </w:p>
    <w:p w:rsidR="00347C1A" w:rsidRDefault="00115804">
      <w:pPr>
        <w:rPr>
          <w:rFonts w:asciiTheme="majorEastAsia" w:eastAsiaTheme="majorEastAsia" w:hAnsiTheme="majorEastAsia"/>
          <w:sz w:val="24"/>
          <w:szCs w:val="24"/>
        </w:rPr>
      </w:pPr>
      <w:r>
        <w:rPr>
          <w:rFonts w:asciiTheme="majorEastAsia" w:eastAsiaTheme="majorEastAsia" w:hAnsiTheme="majorEastAsia" w:hint="eastAsia"/>
          <w:sz w:val="24"/>
          <w:szCs w:val="24"/>
        </w:rPr>
        <w:t>附件一</w:t>
      </w:r>
    </w:p>
    <w:p w:rsidR="00347C1A" w:rsidRDefault="00347C1A">
      <w:pPr>
        <w:ind w:firstLineChars="200" w:firstLine="480"/>
        <w:rPr>
          <w:rFonts w:asciiTheme="majorEastAsia" w:eastAsiaTheme="majorEastAsia" w:hAnsiTheme="majorEastAsia"/>
          <w:sz w:val="24"/>
          <w:szCs w:val="24"/>
        </w:rPr>
      </w:pPr>
    </w:p>
    <w:p w:rsidR="00347C1A" w:rsidRDefault="00115804">
      <w:pPr>
        <w:ind w:firstLineChars="200" w:firstLine="562"/>
        <w:jc w:val="center"/>
        <w:rPr>
          <w:rFonts w:asciiTheme="majorEastAsia" w:eastAsiaTheme="majorEastAsia" w:hAnsiTheme="majorEastAsia"/>
          <w:sz w:val="24"/>
          <w:szCs w:val="24"/>
        </w:rPr>
      </w:pPr>
      <w:r>
        <w:rPr>
          <w:rFonts w:asciiTheme="majorEastAsia" w:eastAsiaTheme="majorEastAsia" w:hAnsiTheme="majorEastAsia" w:hint="eastAsia"/>
          <w:b/>
          <w:bCs/>
          <w:sz w:val="28"/>
          <w:szCs w:val="28"/>
        </w:rPr>
        <w:t>潍坊学院选拔山东省第四届高校青年教师参赛选手报名</w:t>
      </w:r>
    </w:p>
    <w:tbl>
      <w:tblPr>
        <w:tblStyle w:val="a6"/>
        <w:tblW w:w="9376" w:type="dxa"/>
        <w:tblLayout w:type="fixed"/>
        <w:tblLook w:val="04A0" w:firstRow="1" w:lastRow="0" w:firstColumn="1" w:lastColumn="0" w:noHBand="0" w:noVBand="1"/>
      </w:tblPr>
      <w:tblGrid>
        <w:gridCol w:w="1316"/>
        <w:gridCol w:w="1244"/>
        <w:gridCol w:w="799"/>
        <w:gridCol w:w="1204"/>
        <w:gridCol w:w="2059"/>
        <w:gridCol w:w="2754"/>
      </w:tblGrid>
      <w:tr w:rsidR="00347C1A">
        <w:trPr>
          <w:trHeight w:val="503"/>
        </w:trPr>
        <w:tc>
          <w:tcPr>
            <w:tcW w:w="1316"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教师姓名</w:t>
            </w:r>
          </w:p>
        </w:tc>
        <w:tc>
          <w:tcPr>
            <w:tcW w:w="1244" w:type="dxa"/>
            <w:vAlign w:val="center"/>
          </w:tcPr>
          <w:p w:rsidR="00347C1A" w:rsidRDefault="00347C1A">
            <w:pPr>
              <w:jc w:val="center"/>
              <w:rPr>
                <w:rFonts w:asciiTheme="majorEastAsia" w:eastAsiaTheme="majorEastAsia" w:hAnsiTheme="majorEastAsia"/>
                <w:sz w:val="24"/>
                <w:szCs w:val="24"/>
              </w:rPr>
            </w:pPr>
          </w:p>
        </w:tc>
        <w:tc>
          <w:tcPr>
            <w:tcW w:w="799"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性别</w:t>
            </w:r>
          </w:p>
        </w:tc>
        <w:tc>
          <w:tcPr>
            <w:tcW w:w="1204" w:type="dxa"/>
            <w:vAlign w:val="center"/>
          </w:tcPr>
          <w:p w:rsidR="00347C1A" w:rsidRDefault="00347C1A">
            <w:pPr>
              <w:jc w:val="center"/>
              <w:rPr>
                <w:rFonts w:asciiTheme="majorEastAsia" w:eastAsiaTheme="majorEastAsia" w:hAnsiTheme="majorEastAsia"/>
                <w:sz w:val="24"/>
                <w:szCs w:val="24"/>
              </w:rPr>
            </w:pPr>
          </w:p>
        </w:tc>
        <w:tc>
          <w:tcPr>
            <w:tcW w:w="2059"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出生日期</w:t>
            </w:r>
          </w:p>
        </w:tc>
        <w:tc>
          <w:tcPr>
            <w:tcW w:w="2754" w:type="dxa"/>
            <w:vAlign w:val="center"/>
          </w:tcPr>
          <w:p w:rsidR="00347C1A" w:rsidRDefault="00347C1A">
            <w:pPr>
              <w:jc w:val="center"/>
              <w:rPr>
                <w:rFonts w:asciiTheme="majorEastAsia" w:eastAsiaTheme="majorEastAsia" w:hAnsiTheme="majorEastAsia"/>
                <w:sz w:val="24"/>
                <w:szCs w:val="24"/>
              </w:rPr>
            </w:pPr>
          </w:p>
        </w:tc>
      </w:tr>
      <w:tr w:rsidR="00347C1A">
        <w:trPr>
          <w:trHeight w:val="553"/>
        </w:trPr>
        <w:tc>
          <w:tcPr>
            <w:tcW w:w="1316"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所属学院</w:t>
            </w:r>
          </w:p>
        </w:tc>
        <w:tc>
          <w:tcPr>
            <w:tcW w:w="3247" w:type="dxa"/>
            <w:gridSpan w:val="3"/>
            <w:vAlign w:val="center"/>
          </w:tcPr>
          <w:p w:rsidR="00347C1A" w:rsidRDefault="00347C1A">
            <w:pPr>
              <w:jc w:val="center"/>
              <w:rPr>
                <w:rFonts w:asciiTheme="majorEastAsia" w:eastAsiaTheme="majorEastAsia" w:hAnsiTheme="majorEastAsia"/>
                <w:sz w:val="24"/>
                <w:szCs w:val="24"/>
              </w:rPr>
            </w:pPr>
          </w:p>
        </w:tc>
        <w:tc>
          <w:tcPr>
            <w:tcW w:w="2059"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所属教研室</w:t>
            </w:r>
          </w:p>
        </w:tc>
        <w:tc>
          <w:tcPr>
            <w:tcW w:w="2754" w:type="dxa"/>
            <w:vAlign w:val="center"/>
          </w:tcPr>
          <w:p w:rsidR="00347C1A" w:rsidRDefault="00347C1A">
            <w:pPr>
              <w:jc w:val="center"/>
              <w:rPr>
                <w:rFonts w:asciiTheme="majorEastAsia" w:eastAsiaTheme="majorEastAsia" w:hAnsiTheme="majorEastAsia"/>
                <w:sz w:val="24"/>
                <w:szCs w:val="24"/>
              </w:rPr>
            </w:pPr>
          </w:p>
        </w:tc>
      </w:tr>
      <w:tr w:rsidR="00347C1A">
        <w:trPr>
          <w:trHeight w:val="561"/>
        </w:trPr>
        <w:tc>
          <w:tcPr>
            <w:tcW w:w="1316"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教授课程</w:t>
            </w:r>
          </w:p>
        </w:tc>
        <w:tc>
          <w:tcPr>
            <w:tcW w:w="3247" w:type="dxa"/>
            <w:gridSpan w:val="3"/>
            <w:vAlign w:val="center"/>
          </w:tcPr>
          <w:p w:rsidR="00347C1A" w:rsidRDefault="00347C1A">
            <w:pPr>
              <w:jc w:val="center"/>
              <w:rPr>
                <w:rFonts w:asciiTheme="majorEastAsia" w:eastAsiaTheme="majorEastAsia" w:hAnsiTheme="majorEastAsia"/>
                <w:sz w:val="24"/>
                <w:szCs w:val="24"/>
              </w:rPr>
            </w:pPr>
          </w:p>
        </w:tc>
        <w:tc>
          <w:tcPr>
            <w:tcW w:w="2059"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所属学科门类</w:t>
            </w:r>
          </w:p>
        </w:tc>
        <w:tc>
          <w:tcPr>
            <w:tcW w:w="2754" w:type="dxa"/>
            <w:vAlign w:val="center"/>
          </w:tcPr>
          <w:p w:rsidR="00347C1A" w:rsidRDefault="00347C1A">
            <w:pPr>
              <w:jc w:val="center"/>
              <w:rPr>
                <w:rFonts w:asciiTheme="majorEastAsia" w:eastAsiaTheme="majorEastAsia" w:hAnsiTheme="majorEastAsia"/>
                <w:sz w:val="24"/>
                <w:szCs w:val="24"/>
              </w:rPr>
            </w:pPr>
          </w:p>
        </w:tc>
      </w:tr>
      <w:tr w:rsidR="00347C1A">
        <w:trPr>
          <w:trHeight w:val="3219"/>
        </w:trPr>
        <w:tc>
          <w:tcPr>
            <w:tcW w:w="1316"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近两年</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主讲课</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程情况</w:t>
            </w:r>
          </w:p>
        </w:tc>
        <w:tc>
          <w:tcPr>
            <w:tcW w:w="8060" w:type="dxa"/>
            <w:gridSpan w:val="5"/>
            <w:vAlign w:val="center"/>
          </w:tcPr>
          <w:p w:rsidR="00347C1A" w:rsidRDefault="00347C1A">
            <w:pPr>
              <w:jc w:val="center"/>
              <w:rPr>
                <w:rFonts w:asciiTheme="majorEastAsia" w:eastAsiaTheme="majorEastAsia" w:hAnsiTheme="majorEastAsia"/>
                <w:sz w:val="24"/>
                <w:szCs w:val="24"/>
              </w:rPr>
            </w:pPr>
          </w:p>
        </w:tc>
      </w:tr>
      <w:tr w:rsidR="00347C1A">
        <w:trPr>
          <w:trHeight w:val="3260"/>
        </w:trPr>
        <w:tc>
          <w:tcPr>
            <w:tcW w:w="1316"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各级</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各类</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教学</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比赛</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获奖</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情况</w:t>
            </w:r>
          </w:p>
        </w:tc>
        <w:tc>
          <w:tcPr>
            <w:tcW w:w="8060" w:type="dxa"/>
            <w:gridSpan w:val="5"/>
          </w:tcPr>
          <w:p w:rsidR="00347C1A" w:rsidRDefault="0011580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包括参赛时间、比赛名称、所获奖励</w:t>
            </w:r>
            <w:r>
              <w:rPr>
                <w:rFonts w:asciiTheme="majorEastAsia" w:eastAsiaTheme="majorEastAsia" w:hAnsiTheme="majorEastAsia" w:hint="eastAsia"/>
                <w:sz w:val="24"/>
                <w:szCs w:val="24"/>
              </w:rPr>
              <w:t>）</w:t>
            </w:r>
          </w:p>
        </w:tc>
      </w:tr>
      <w:tr w:rsidR="00347C1A">
        <w:trPr>
          <w:trHeight w:val="4163"/>
        </w:trPr>
        <w:tc>
          <w:tcPr>
            <w:tcW w:w="1316" w:type="dxa"/>
            <w:vAlign w:val="center"/>
          </w:tcPr>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学院</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推荐</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意见</w:t>
            </w:r>
          </w:p>
        </w:tc>
        <w:tc>
          <w:tcPr>
            <w:tcW w:w="8060" w:type="dxa"/>
            <w:gridSpan w:val="5"/>
            <w:vAlign w:val="center"/>
          </w:tcPr>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347C1A">
            <w:pPr>
              <w:jc w:val="center"/>
              <w:rPr>
                <w:rFonts w:asciiTheme="majorEastAsia" w:eastAsiaTheme="majorEastAsia" w:hAnsiTheme="majorEastAsia"/>
                <w:sz w:val="24"/>
                <w:szCs w:val="24"/>
              </w:rPr>
            </w:pP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负责人</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单位公章</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47C1A" w:rsidRDefault="001158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tc>
      </w:tr>
    </w:tbl>
    <w:p w:rsidR="00347C1A" w:rsidRDefault="0011580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本表用</w:t>
      </w:r>
      <w:r>
        <w:rPr>
          <w:rFonts w:asciiTheme="majorEastAsia" w:eastAsiaTheme="majorEastAsia" w:hAnsiTheme="majorEastAsia" w:hint="eastAsia"/>
          <w:sz w:val="24"/>
          <w:szCs w:val="24"/>
        </w:rPr>
        <w:t>A4</w:t>
      </w:r>
      <w:r>
        <w:rPr>
          <w:rFonts w:asciiTheme="majorEastAsia" w:eastAsiaTheme="majorEastAsia" w:hAnsiTheme="majorEastAsia" w:hint="eastAsia"/>
          <w:sz w:val="24"/>
          <w:szCs w:val="24"/>
        </w:rPr>
        <w:t>纸打印</w:t>
      </w:r>
    </w:p>
    <w:p w:rsidR="00347C1A" w:rsidRDefault="00347C1A">
      <w:pPr>
        <w:rPr>
          <w:rFonts w:asciiTheme="majorEastAsia" w:eastAsiaTheme="majorEastAsia" w:hAnsiTheme="majorEastAsia"/>
          <w:sz w:val="24"/>
          <w:szCs w:val="24"/>
        </w:rPr>
      </w:pPr>
    </w:p>
    <w:p w:rsidR="00347C1A" w:rsidRDefault="00115804">
      <w:pPr>
        <w:rPr>
          <w:rFonts w:asciiTheme="majorEastAsia" w:eastAsiaTheme="majorEastAsia" w:hAnsiTheme="majorEastAsia"/>
          <w:sz w:val="24"/>
          <w:szCs w:val="24"/>
        </w:rPr>
      </w:pPr>
      <w:r>
        <w:rPr>
          <w:rFonts w:asciiTheme="majorEastAsia" w:eastAsiaTheme="majorEastAsia" w:hAnsiTheme="majorEastAsia" w:hint="eastAsia"/>
          <w:sz w:val="24"/>
          <w:szCs w:val="24"/>
        </w:rPr>
        <w:t>附件二</w:t>
      </w:r>
    </w:p>
    <w:p w:rsidR="00347C1A" w:rsidRDefault="00115804">
      <w:pPr>
        <w:ind w:firstLineChars="200" w:firstLine="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工作日程安排</w:t>
      </w:r>
    </w:p>
    <w:tbl>
      <w:tblPr>
        <w:tblStyle w:val="a6"/>
        <w:tblW w:w="9369" w:type="dxa"/>
        <w:tblInd w:w="-34" w:type="dxa"/>
        <w:tblLayout w:type="fixed"/>
        <w:tblLook w:val="04A0" w:firstRow="1" w:lastRow="0" w:firstColumn="1" w:lastColumn="0" w:noHBand="0" w:noVBand="1"/>
      </w:tblPr>
      <w:tblGrid>
        <w:gridCol w:w="709"/>
        <w:gridCol w:w="2268"/>
        <w:gridCol w:w="2835"/>
        <w:gridCol w:w="2016"/>
        <w:gridCol w:w="1541"/>
      </w:tblGrid>
      <w:tr w:rsidR="00347C1A">
        <w:tc>
          <w:tcPr>
            <w:tcW w:w="709"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268"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时间</w:t>
            </w:r>
          </w:p>
        </w:tc>
        <w:tc>
          <w:tcPr>
            <w:tcW w:w="2835"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工作内容</w:t>
            </w:r>
          </w:p>
        </w:tc>
        <w:tc>
          <w:tcPr>
            <w:tcW w:w="2016"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需要提交的材料</w:t>
            </w:r>
          </w:p>
        </w:tc>
        <w:tc>
          <w:tcPr>
            <w:tcW w:w="1541"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责任部门</w:t>
            </w:r>
          </w:p>
        </w:tc>
      </w:tr>
      <w:tr w:rsidR="00347C1A">
        <w:tc>
          <w:tcPr>
            <w:tcW w:w="709"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2268"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2016</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11</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30</w:t>
            </w:r>
            <w:r>
              <w:rPr>
                <w:rFonts w:asciiTheme="majorEastAsia" w:eastAsiaTheme="majorEastAsia" w:hAnsiTheme="majorEastAsia" w:hint="eastAsia"/>
                <w:sz w:val="24"/>
                <w:szCs w:val="24"/>
              </w:rPr>
              <w:t>日前</w:t>
            </w:r>
          </w:p>
        </w:tc>
        <w:tc>
          <w:tcPr>
            <w:tcW w:w="2835"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学校下发通知，各学院宣传发动</w:t>
            </w:r>
          </w:p>
        </w:tc>
        <w:tc>
          <w:tcPr>
            <w:tcW w:w="2016" w:type="dxa"/>
          </w:tcPr>
          <w:p w:rsidR="00347C1A" w:rsidRDefault="00347C1A">
            <w:pPr>
              <w:pStyle w:val="1"/>
              <w:ind w:firstLineChars="0" w:firstLine="0"/>
              <w:rPr>
                <w:rFonts w:asciiTheme="majorEastAsia" w:eastAsiaTheme="majorEastAsia" w:hAnsiTheme="majorEastAsia"/>
                <w:sz w:val="24"/>
                <w:szCs w:val="24"/>
              </w:rPr>
            </w:pPr>
          </w:p>
        </w:tc>
        <w:tc>
          <w:tcPr>
            <w:tcW w:w="1541"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教务处、</w:t>
            </w:r>
          </w:p>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二级学院</w:t>
            </w:r>
          </w:p>
        </w:tc>
      </w:tr>
      <w:tr w:rsidR="00347C1A">
        <w:tc>
          <w:tcPr>
            <w:tcW w:w="709"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2268"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2016</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日前</w:t>
            </w:r>
          </w:p>
        </w:tc>
        <w:tc>
          <w:tcPr>
            <w:tcW w:w="2835"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各二级学院进行初选，向学校推荐参赛选手。</w:t>
            </w:r>
          </w:p>
        </w:tc>
        <w:tc>
          <w:tcPr>
            <w:tcW w:w="2016"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选手报名表、校内选拔录像</w:t>
            </w:r>
          </w:p>
        </w:tc>
        <w:tc>
          <w:tcPr>
            <w:tcW w:w="1541"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二级学院</w:t>
            </w:r>
          </w:p>
        </w:tc>
      </w:tr>
      <w:tr w:rsidR="00347C1A">
        <w:tc>
          <w:tcPr>
            <w:tcW w:w="709"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2268"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2016</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日前</w:t>
            </w:r>
          </w:p>
        </w:tc>
        <w:tc>
          <w:tcPr>
            <w:tcW w:w="2835"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学校对各学院推荐的选手进行选拔推荐，并公布选拔结果</w:t>
            </w:r>
          </w:p>
        </w:tc>
        <w:tc>
          <w:tcPr>
            <w:tcW w:w="2016" w:type="dxa"/>
          </w:tcPr>
          <w:p w:rsidR="00347C1A" w:rsidRDefault="00347C1A">
            <w:pPr>
              <w:pStyle w:val="1"/>
              <w:ind w:firstLineChars="0" w:firstLine="0"/>
              <w:rPr>
                <w:rFonts w:asciiTheme="majorEastAsia" w:eastAsiaTheme="majorEastAsia" w:hAnsiTheme="majorEastAsia"/>
                <w:sz w:val="24"/>
                <w:szCs w:val="24"/>
              </w:rPr>
            </w:pPr>
          </w:p>
        </w:tc>
        <w:tc>
          <w:tcPr>
            <w:tcW w:w="1541"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教务处</w:t>
            </w:r>
          </w:p>
        </w:tc>
      </w:tr>
      <w:tr w:rsidR="00347C1A">
        <w:tc>
          <w:tcPr>
            <w:tcW w:w="709"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2268"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2017</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日前</w:t>
            </w:r>
          </w:p>
        </w:tc>
        <w:tc>
          <w:tcPr>
            <w:tcW w:w="2835"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学校选拔的选手提交参加省级初赛录像，并由学校审核小组进行审核</w:t>
            </w:r>
          </w:p>
        </w:tc>
        <w:tc>
          <w:tcPr>
            <w:tcW w:w="2016" w:type="dxa"/>
          </w:tcPr>
          <w:p w:rsidR="00347C1A" w:rsidRDefault="00347C1A">
            <w:pPr>
              <w:pStyle w:val="1"/>
              <w:ind w:firstLineChars="0" w:firstLine="0"/>
              <w:rPr>
                <w:rFonts w:asciiTheme="majorEastAsia" w:eastAsiaTheme="majorEastAsia" w:hAnsiTheme="majorEastAsia"/>
                <w:sz w:val="24"/>
                <w:szCs w:val="24"/>
              </w:rPr>
            </w:pPr>
          </w:p>
        </w:tc>
        <w:tc>
          <w:tcPr>
            <w:tcW w:w="1541"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教务处</w:t>
            </w:r>
          </w:p>
        </w:tc>
      </w:tr>
      <w:tr w:rsidR="00347C1A">
        <w:tc>
          <w:tcPr>
            <w:tcW w:w="709"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2268"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2017</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日前</w:t>
            </w:r>
          </w:p>
        </w:tc>
        <w:tc>
          <w:tcPr>
            <w:tcW w:w="2835"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上传初赛录像</w:t>
            </w:r>
          </w:p>
        </w:tc>
        <w:tc>
          <w:tcPr>
            <w:tcW w:w="2016" w:type="dxa"/>
          </w:tcPr>
          <w:p w:rsidR="00347C1A" w:rsidRDefault="00347C1A">
            <w:pPr>
              <w:pStyle w:val="1"/>
              <w:ind w:firstLineChars="0" w:firstLine="0"/>
              <w:rPr>
                <w:rFonts w:asciiTheme="majorEastAsia" w:eastAsiaTheme="majorEastAsia" w:hAnsiTheme="majorEastAsia"/>
                <w:sz w:val="24"/>
                <w:szCs w:val="24"/>
              </w:rPr>
            </w:pPr>
          </w:p>
        </w:tc>
        <w:tc>
          <w:tcPr>
            <w:tcW w:w="1541" w:type="dxa"/>
          </w:tcPr>
          <w:p w:rsidR="00347C1A" w:rsidRDefault="00115804">
            <w:pPr>
              <w:pStyle w:val="1"/>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教务处</w:t>
            </w:r>
          </w:p>
        </w:tc>
      </w:tr>
    </w:tbl>
    <w:p w:rsidR="00347C1A" w:rsidRDefault="00347C1A">
      <w:pPr>
        <w:rPr>
          <w:rFonts w:asciiTheme="majorEastAsia" w:eastAsiaTheme="majorEastAsia" w:hAnsiTheme="majorEastAsia"/>
          <w:sz w:val="24"/>
          <w:szCs w:val="24"/>
        </w:rPr>
      </w:pPr>
    </w:p>
    <w:sectPr w:rsidR="00347C1A">
      <w:pgSz w:w="11906" w:h="16838"/>
      <w:pgMar w:top="1417" w:right="1134" w:bottom="1134"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E9"/>
    <w:rsid w:val="000007E9"/>
    <w:rsid w:val="00020CE1"/>
    <w:rsid w:val="00021CFF"/>
    <w:rsid w:val="00035C2B"/>
    <w:rsid w:val="0005365B"/>
    <w:rsid w:val="000B0497"/>
    <w:rsid w:val="000D0BE7"/>
    <w:rsid w:val="000D23DA"/>
    <w:rsid w:val="000E5B33"/>
    <w:rsid w:val="001019A2"/>
    <w:rsid w:val="00103283"/>
    <w:rsid w:val="00106989"/>
    <w:rsid w:val="00115804"/>
    <w:rsid w:val="001163CC"/>
    <w:rsid w:val="00122272"/>
    <w:rsid w:val="00132DBF"/>
    <w:rsid w:val="001443EA"/>
    <w:rsid w:val="0016056C"/>
    <w:rsid w:val="00166AB9"/>
    <w:rsid w:val="001673CB"/>
    <w:rsid w:val="0017693B"/>
    <w:rsid w:val="001769A8"/>
    <w:rsid w:val="001773F7"/>
    <w:rsid w:val="001827A1"/>
    <w:rsid w:val="001B19A1"/>
    <w:rsid w:val="001C331A"/>
    <w:rsid w:val="001D1ADB"/>
    <w:rsid w:val="001E42F2"/>
    <w:rsid w:val="00200ABC"/>
    <w:rsid w:val="00204154"/>
    <w:rsid w:val="00204451"/>
    <w:rsid w:val="00222036"/>
    <w:rsid w:val="00235986"/>
    <w:rsid w:val="00241EB6"/>
    <w:rsid w:val="002557EA"/>
    <w:rsid w:val="00264943"/>
    <w:rsid w:val="00277B8E"/>
    <w:rsid w:val="002A3CE5"/>
    <w:rsid w:val="002B4E60"/>
    <w:rsid w:val="002B5137"/>
    <w:rsid w:val="002C4F51"/>
    <w:rsid w:val="002F331C"/>
    <w:rsid w:val="002F501C"/>
    <w:rsid w:val="003133A2"/>
    <w:rsid w:val="003248CD"/>
    <w:rsid w:val="00347C1A"/>
    <w:rsid w:val="0038193D"/>
    <w:rsid w:val="00391933"/>
    <w:rsid w:val="00397B85"/>
    <w:rsid w:val="003B1331"/>
    <w:rsid w:val="003B458F"/>
    <w:rsid w:val="003B553D"/>
    <w:rsid w:val="003C03EB"/>
    <w:rsid w:val="003C5E5B"/>
    <w:rsid w:val="003D2742"/>
    <w:rsid w:val="003D786D"/>
    <w:rsid w:val="003E2458"/>
    <w:rsid w:val="003F087C"/>
    <w:rsid w:val="00400070"/>
    <w:rsid w:val="00402A8D"/>
    <w:rsid w:val="004046B0"/>
    <w:rsid w:val="00412975"/>
    <w:rsid w:val="00413701"/>
    <w:rsid w:val="004307DA"/>
    <w:rsid w:val="004363C4"/>
    <w:rsid w:val="00444B52"/>
    <w:rsid w:val="00450CCE"/>
    <w:rsid w:val="00454F7F"/>
    <w:rsid w:val="0049405C"/>
    <w:rsid w:val="004B0C67"/>
    <w:rsid w:val="004D1F02"/>
    <w:rsid w:val="004E2F67"/>
    <w:rsid w:val="004E5047"/>
    <w:rsid w:val="004F7C8C"/>
    <w:rsid w:val="00521AA3"/>
    <w:rsid w:val="00534D88"/>
    <w:rsid w:val="00540878"/>
    <w:rsid w:val="00544619"/>
    <w:rsid w:val="0054528A"/>
    <w:rsid w:val="00553F97"/>
    <w:rsid w:val="005646BC"/>
    <w:rsid w:val="00570A23"/>
    <w:rsid w:val="005819A2"/>
    <w:rsid w:val="00597ADC"/>
    <w:rsid w:val="005A0C8B"/>
    <w:rsid w:val="005B30EA"/>
    <w:rsid w:val="005B3A10"/>
    <w:rsid w:val="005C1ACC"/>
    <w:rsid w:val="005D51CB"/>
    <w:rsid w:val="005D671D"/>
    <w:rsid w:val="005E096D"/>
    <w:rsid w:val="005E1496"/>
    <w:rsid w:val="005E2216"/>
    <w:rsid w:val="005E767F"/>
    <w:rsid w:val="005F183B"/>
    <w:rsid w:val="006050C6"/>
    <w:rsid w:val="006211AF"/>
    <w:rsid w:val="00624B98"/>
    <w:rsid w:val="00626103"/>
    <w:rsid w:val="00627DC7"/>
    <w:rsid w:val="00654237"/>
    <w:rsid w:val="00655D40"/>
    <w:rsid w:val="00686E4D"/>
    <w:rsid w:val="00690E80"/>
    <w:rsid w:val="00697056"/>
    <w:rsid w:val="006A6934"/>
    <w:rsid w:val="006B0F6E"/>
    <w:rsid w:val="006B298C"/>
    <w:rsid w:val="006B4AEB"/>
    <w:rsid w:val="006C5535"/>
    <w:rsid w:val="006D3D6A"/>
    <w:rsid w:val="006E1D7E"/>
    <w:rsid w:val="006E377C"/>
    <w:rsid w:val="007061EE"/>
    <w:rsid w:val="00711F37"/>
    <w:rsid w:val="00743231"/>
    <w:rsid w:val="00743940"/>
    <w:rsid w:val="0076336E"/>
    <w:rsid w:val="007755F3"/>
    <w:rsid w:val="0077615B"/>
    <w:rsid w:val="0078139B"/>
    <w:rsid w:val="0078641A"/>
    <w:rsid w:val="007951C4"/>
    <w:rsid w:val="007B0CAE"/>
    <w:rsid w:val="007B5585"/>
    <w:rsid w:val="007B697C"/>
    <w:rsid w:val="007D0E67"/>
    <w:rsid w:val="007F330B"/>
    <w:rsid w:val="007F7AAC"/>
    <w:rsid w:val="00831007"/>
    <w:rsid w:val="0083246F"/>
    <w:rsid w:val="00833561"/>
    <w:rsid w:val="00853B78"/>
    <w:rsid w:val="00864802"/>
    <w:rsid w:val="008670B2"/>
    <w:rsid w:val="0088631C"/>
    <w:rsid w:val="008916E9"/>
    <w:rsid w:val="008A4BA6"/>
    <w:rsid w:val="008B2037"/>
    <w:rsid w:val="008C4107"/>
    <w:rsid w:val="008D3AB2"/>
    <w:rsid w:val="008D3B4E"/>
    <w:rsid w:val="008E261D"/>
    <w:rsid w:val="008E5380"/>
    <w:rsid w:val="009014F3"/>
    <w:rsid w:val="00902A38"/>
    <w:rsid w:val="00902B20"/>
    <w:rsid w:val="0092400D"/>
    <w:rsid w:val="00944FAF"/>
    <w:rsid w:val="00966F98"/>
    <w:rsid w:val="00976792"/>
    <w:rsid w:val="00986A0D"/>
    <w:rsid w:val="009B051E"/>
    <w:rsid w:val="009B0AEA"/>
    <w:rsid w:val="009C1933"/>
    <w:rsid w:val="009D39AD"/>
    <w:rsid w:val="009D4505"/>
    <w:rsid w:val="00A116DE"/>
    <w:rsid w:val="00A217AB"/>
    <w:rsid w:val="00A2309C"/>
    <w:rsid w:val="00A264DC"/>
    <w:rsid w:val="00A26E52"/>
    <w:rsid w:val="00A35948"/>
    <w:rsid w:val="00A35B69"/>
    <w:rsid w:val="00A374B3"/>
    <w:rsid w:val="00A4509D"/>
    <w:rsid w:val="00A4732E"/>
    <w:rsid w:val="00A546A1"/>
    <w:rsid w:val="00A552CF"/>
    <w:rsid w:val="00A557BC"/>
    <w:rsid w:val="00A73CC7"/>
    <w:rsid w:val="00A7533E"/>
    <w:rsid w:val="00A9245E"/>
    <w:rsid w:val="00A94F5F"/>
    <w:rsid w:val="00AA5704"/>
    <w:rsid w:val="00AB5D3A"/>
    <w:rsid w:val="00AC651C"/>
    <w:rsid w:val="00AD3160"/>
    <w:rsid w:val="00AE320E"/>
    <w:rsid w:val="00AF41A7"/>
    <w:rsid w:val="00B54FEC"/>
    <w:rsid w:val="00B578B5"/>
    <w:rsid w:val="00B65CEF"/>
    <w:rsid w:val="00B94B3B"/>
    <w:rsid w:val="00B9523A"/>
    <w:rsid w:val="00BA53BA"/>
    <w:rsid w:val="00BB41C4"/>
    <w:rsid w:val="00BB44D1"/>
    <w:rsid w:val="00BB5C3D"/>
    <w:rsid w:val="00BD232A"/>
    <w:rsid w:val="00BE0A0A"/>
    <w:rsid w:val="00BF667C"/>
    <w:rsid w:val="00BF6D07"/>
    <w:rsid w:val="00C2181E"/>
    <w:rsid w:val="00C24518"/>
    <w:rsid w:val="00C3078A"/>
    <w:rsid w:val="00C350C3"/>
    <w:rsid w:val="00C44E86"/>
    <w:rsid w:val="00C4712C"/>
    <w:rsid w:val="00C504BF"/>
    <w:rsid w:val="00C54B42"/>
    <w:rsid w:val="00C652A9"/>
    <w:rsid w:val="00C66E10"/>
    <w:rsid w:val="00C76343"/>
    <w:rsid w:val="00C8171A"/>
    <w:rsid w:val="00C84566"/>
    <w:rsid w:val="00C872D4"/>
    <w:rsid w:val="00C91B97"/>
    <w:rsid w:val="00CC7F03"/>
    <w:rsid w:val="00CD4506"/>
    <w:rsid w:val="00CE23B5"/>
    <w:rsid w:val="00CE7585"/>
    <w:rsid w:val="00CF1853"/>
    <w:rsid w:val="00D11FDB"/>
    <w:rsid w:val="00D12BDA"/>
    <w:rsid w:val="00D12CC0"/>
    <w:rsid w:val="00D13FD0"/>
    <w:rsid w:val="00D27BA8"/>
    <w:rsid w:val="00D33848"/>
    <w:rsid w:val="00D3384E"/>
    <w:rsid w:val="00D34AB7"/>
    <w:rsid w:val="00D5126D"/>
    <w:rsid w:val="00D51BF3"/>
    <w:rsid w:val="00D66323"/>
    <w:rsid w:val="00D82EBA"/>
    <w:rsid w:val="00D91376"/>
    <w:rsid w:val="00D91E9C"/>
    <w:rsid w:val="00D93065"/>
    <w:rsid w:val="00D97C02"/>
    <w:rsid w:val="00DA3498"/>
    <w:rsid w:val="00DA7DEF"/>
    <w:rsid w:val="00DB072D"/>
    <w:rsid w:val="00DD5FF8"/>
    <w:rsid w:val="00DD7BF4"/>
    <w:rsid w:val="00DF5E49"/>
    <w:rsid w:val="00E07FFB"/>
    <w:rsid w:val="00E14AD9"/>
    <w:rsid w:val="00E264AB"/>
    <w:rsid w:val="00E27251"/>
    <w:rsid w:val="00E330B2"/>
    <w:rsid w:val="00E41303"/>
    <w:rsid w:val="00E43D28"/>
    <w:rsid w:val="00E50129"/>
    <w:rsid w:val="00E66E30"/>
    <w:rsid w:val="00E74558"/>
    <w:rsid w:val="00E74A0D"/>
    <w:rsid w:val="00E76BBD"/>
    <w:rsid w:val="00E82514"/>
    <w:rsid w:val="00E82F2B"/>
    <w:rsid w:val="00E96D36"/>
    <w:rsid w:val="00EC24B4"/>
    <w:rsid w:val="00ED5A28"/>
    <w:rsid w:val="00ED7F55"/>
    <w:rsid w:val="00EE3F0D"/>
    <w:rsid w:val="00EE7E2D"/>
    <w:rsid w:val="00EF63F2"/>
    <w:rsid w:val="00F01978"/>
    <w:rsid w:val="00F340CD"/>
    <w:rsid w:val="00F34D34"/>
    <w:rsid w:val="00F42AEE"/>
    <w:rsid w:val="00F7657B"/>
    <w:rsid w:val="00F77104"/>
    <w:rsid w:val="00F82D94"/>
    <w:rsid w:val="00F86F61"/>
    <w:rsid w:val="00F9248E"/>
    <w:rsid w:val="00F93C47"/>
    <w:rsid w:val="00F972EF"/>
    <w:rsid w:val="00FA48D4"/>
    <w:rsid w:val="00FA6849"/>
    <w:rsid w:val="00FC397D"/>
    <w:rsid w:val="00FF34B6"/>
    <w:rsid w:val="05980BD3"/>
    <w:rsid w:val="2AA8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2CC4FD3F-70FC-4A57-940C-14FBF990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1695</Characters>
  <Application>Microsoft Office Word</Application>
  <DocSecurity>4</DocSecurity>
  <Lines>14</Lines>
  <Paragraphs>3</Paragraphs>
  <ScaleCrop>false</ScaleCrop>
  <Company>Microsoft</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songzl</cp:lastModifiedBy>
  <cp:revision>2</cp:revision>
  <dcterms:created xsi:type="dcterms:W3CDTF">2016-12-01T09:12:00Z</dcterms:created>
  <dcterms:modified xsi:type="dcterms:W3CDTF">2016-12-01T09:12:00Z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